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481" w:rsidRPr="00F66481" w:rsidRDefault="00F66481" w:rsidP="00174F8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66481">
        <w:rPr>
          <w:rFonts w:ascii="Times New Roman" w:hAnsi="Times New Roman" w:cs="Times New Roman"/>
          <w:sz w:val="28"/>
          <w:szCs w:val="28"/>
        </w:rPr>
        <w:t>Приложение 2</w:t>
      </w:r>
    </w:p>
    <w:p w:rsidR="00F66481" w:rsidRPr="00F66481" w:rsidRDefault="00F66481" w:rsidP="00174F81">
      <w:pPr>
        <w:tabs>
          <w:tab w:val="left" w:pos="6096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66481">
        <w:rPr>
          <w:rFonts w:ascii="Times New Roman" w:hAnsi="Times New Roman" w:cs="Times New Roman"/>
          <w:sz w:val="28"/>
          <w:szCs w:val="28"/>
        </w:rPr>
        <w:t>к решению Совета Братского</w:t>
      </w:r>
    </w:p>
    <w:p w:rsidR="00F66481" w:rsidRPr="00F66481" w:rsidRDefault="00F66481" w:rsidP="00174F8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6648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F66481" w:rsidRPr="00F66481" w:rsidRDefault="00F66481" w:rsidP="00174F8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66481">
        <w:rPr>
          <w:rFonts w:ascii="Times New Roman" w:hAnsi="Times New Roman" w:cs="Times New Roman"/>
          <w:sz w:val="28"/>
          <w:szCs w:val="28"/>
        </w:rPr>
        <w:t>Тихорецкого района</w:t>
      </w:r>
    </w:p>
    <w:p w:rsidR="00F66481" w:rsidRPr="00F66481" w:rsidRDefault="00F66481" w:rsidP="00174F8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66481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F66481">
        <w:rPr>
          <w:rFonts w:ascii="Times New Roman" w:hAnsi="Times New Roman" w:cs="Times New Roman"/>
          <w:sz w:val="28"/>
          <w:szCs w:val="28"/>
        </w:rPr>
        <w:t>.12.202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66481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86</w:t>
      </w:r>
    </w:p>
    <w:p w:rsidR="00F66481" w:rsidRPr="00F66481" w:rsidRDefault="00F66481" w:rsidP="00174F8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F66481" w:rsidRPr="00F66481" w:rsidRDefault="00F66481" w:rsidP="00174F8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66481">
        <w:rPr>
          <w:rFonts w:ascii="Times New Roman" w:hAnsi="Times New Roman" w:cs="Times New Roman"/>
          <w:sz w:val="28"/>
          <w:szCs w:val="28"/>
        </w:rPr>
        <w:t>«П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Pr="00F66481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F66481" w:rsidRPr="00F66481" w:rsidRDefault="00F66481" w:rsidP="00174F8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66481">
        <w:rPr>
          <w:rFonts w:ascii="Times New Roman" w:hAnsi="Times New Roman" w:cs="Times New Roman"/>
          <w:sz w:val="28"/>
          <w:szCs w:val="28"/>
        </w:rPr>
        <w:t>к решению Совета Братского</w:t>
      </w:r>
    </w:p>
    <w:p w:rsidR="00F66481" w:rsidRPr="00F66481" w:rsidRDefault="00F66481" w:rsidP="00174F8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6648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F66481" w:rsidRPr="00F66481" w:rsidRDefault="00F66481" w:rsidP="00174F8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66481">
        <w:rPr>
          <w:rFonts w:ascii="Times New Roman" w:hAnsi="Times New Roman" w:cs="Times New Roman"/>
          <w:sz w:val="28"/>
          <w:szCs w:val="28"/>
        </w:rPr>
        <w:t>Тихорецкого района</w:t>
      </w:r>
    </w:p>
    <w:p w:rsidR="00F66481" w:rsidRPr="00F66481" w:rsidRDefault="00F66481" w:rsidP="00174F8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66481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11.12.2020</w:t>
      </w:r>
      <w:r w:rsidRPr="00F66481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43</w:t>
      </w:r>
    </w:p>
    <w:p w:rsidR="00F66481" w:rsidRDefault="00F66481" w:rsidP="00174F8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66481">
        <w:rPr>
          <w:rFonts w:ascii="Times New Roman" w:hAnsi="Times New Roman" w:cs="Times New Roman"/>
          <w:sz w:val="28"/>
          <w:szCs w:val="28"/>
        </w:rPr>
        <w:t>(в редакции решения Совета</w:t>
      </w:r>
    </w:p>
    <w:p w:rsidR="00F66481" w:rsidRDefault="00F66481" w:rsidP="00174F8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66481">
        <w:rPr>
          <w:rFonts w:ascii="Times New Roman" w:hAnsi="Times New Roman" w:cs="Times New Roman"/>
          <w:sz w:val="28"/>
          <w:szCs w:val="28"/>
        </w:rPr>
        <w:t>Братского сельского поселения</w:t>
      </w:r>
    </w:p>
    <w:p w:rsidR="00F66481" w:rsidRPr="00F66481" w:rsidRDefault="00F66481" w:rsidP="00174F8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66481">
        <w:rPr>
          <w:rFonts w:ascii="Times New Roman" w:hAnsi="Times New Roman" w:cs="Times New Roman"/>
          <w:sz w:val="28"/>
          <w:szCs w:val="28"/>
        </w:rPr>
        <w:t>Тихорецкого района</w:t>
      </w:r>
    </w:p>
    <w:p w:rsidR="00F66481" w:rsidRPr="00F66481" w:rsidRDefault="00F66481" w:rsidP="00174F81">
      <w:pPr>
        <w:spacing w:after="0" w:line="240" w:lineRule="auto"/>
        <w:ind w:left="5103"/>
        <w:rPr>
          <w:rFonts w:ascii="Times New Roman" w:hAnsi="Times New Roman" w:cs="Times New Roman"/>
        </w:rPr>
      </w:pPr>
      <w:r w:rsidRPr="00F66481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F66481">
        <w:rPr>
          <w:rFonts w:ascii="Times New Roman" w:hAnsi="Times New Roman" w:cs="Times New Roman"/>
          <w:sz w:val="28"/>
          <w:szCs w:val="28"/>
        </w:rPr>
        <w:t>.12.202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66481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86</w:t>
      </w:r>
      <w:r w:rsidRPr="00F66481">
        <w:rPr>
          <w:rFonts w:ascii="Times New Roman" w:hAnsi="Times New Roman" w:cs="Times New Roman"/>
          <w:sz w:val="28"/>
          <w:szCs w:val="28"/>
        </w:rPr>
        <w:t>)</w:t>
      </w:r>
    </w:p>
    <w:p w:rsidR="00087308" w:rsidRDefault="00087308" w:rsidP="001E0A8C">
      <w:pPr>
        <w:spacing w:after="0" w:line="240" w:lineRule="auto"/>
        <w:ind w:left="5103"/>
        <w:contextualSpacing/>
        <w:rPr>
          <w:rFonts w:ascii="Times New Roman" w:hAnsi="Times New Roman" w:cs="Times New Roman"/>
          <w:sz w:val="28"/>
          <w:szCs w:val="28"/>
        </w:rPr>
      </w:pPr>
    </w:p>
    <w:p w:rsidR="001E0A8C" w:rsidRDefault="001E0A8C" w:rsidP="001E0A8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E0A8C" w:rsidRPr="00087308" w:rsidRDefault="001E0A8C" w:rsidP="001E0A8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r w:rsidRPr="00087308">
        <w:rPr>
          <w:rFonts w:ascii="Times New Roman" w:hAnsi="Times New Roman" w:cs="Times New Roman"/>
          <w:color w:val="000000"/>
          <w:sz w:val="28"/>
          <w:szCs w:val="28"/>
        </w:rPr>
        <w:t xml:space="preserve">Безвозмездные поступления из краевого бюджета и бюджета </w:t>
      </w:r>
    </w:p>
    <w:p w:rsidR="001E0A8C" w:rsidRPr="00087308" w:rsidRDefault="001E0A8C" w:rsidP="001E0A8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87308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Тихорецкий район в 2021 году</w:t>
      </w:r>
    </w:p>
    <w:p w:rsidR="001E0A8C" w:rsidRDefault="001E0A8C" w:rsidP="001E0A8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E0A8C" w:rsidRDefault="001E0A8C" w:rsidP="001E0A8C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4980" w:type="pct"/>
        <w:tblInd w:w="3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"/>
        <w:gridCol w:w="3238"/>
        <w:gridCol w:w="5229"/>
        <w:gridCol w:w="1128"/>
      </w:tblGrid>
      <w:tr w:rsidR="00087308" w:rsidRPr="00087308" w:rsidTr="00087308">
        <w:trPr>
          <w:gridBefore w:val="1"/>
          <w:wBefore w:w="7" w:type="pct"/>
          <w:trHeight w:val="55"/>
          <w:tblHeader/>
        </w:trPr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27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087308" w:rsidRPr="00087308" w:rsidTr="00087308">
        <w:trPr>
          <w:gridBefore w:val="1"/>
          <w:wBefore w:w="7" w:type="pct"/>
          <w:trHeight w:val="55"/>
          <w:tblHeader/>
        </w:trPr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87308" w:rsidRPr="00087308" w:rsidTr="001E0A8C">
        <w:trPr>
          <w:trHeight w:val="319"/>
        </w:trPr>
        <w:tc>
          <w:tcPr>
            <w:tcW w:w="16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2 00 00000 00 0000 000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Безвозмездные поступления 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308" w:rsidRPr="00087308" w:rsidRDefault="00087308" w:rsidP="00FA70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A7066">
              <w:rPr>
                <w:rFonts w:ascii="Times New Roman" w:hAnsi="Times New Roman" w:cs="Times New Roman"/>
                <w:sz w:val="28"/>
                <w:szCs w:val="28"/>
              </w:rPr>
              <w:t> 303,7</w:t>
            </w:r>
          </w:p>
        </w:tc>
      </w:tr>
      <w:tr w:rsidR="00087308" w:rsidRPr="00087308" w:rsidTr="001E0A8C">
        <w:trPr>
          <w:trHeight w:val="319"/>
        </w:trPr>
        <w:tc>
          <w:tcPr>
            <w:tcW w:w="16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2 02 00000 00 0000 000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308" w:rsidRPr="00087308" w:rsidRDefault="00FA7066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6303,7</w:t>
            </w:r>
          </w:p>
        </w:tc>
      </w:tr>
      <w:tr w:rsidR="00087308" w:rsidRPr="00087308" w:rsidTr="001E0A8C">
        <w:trPr>
          <w:trHeight w:val="319"/>
        </w:trPr>
        <w:tc>
          <w:tcPr>
            <w:tcW w:w="16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2 02 10000 00 0000 150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3507,0</w:t>
            </w:r>
          </w:p>
        </w:tc>
      </w:tr>
      <w:tr w:rsidR="00087308" w:rsidRPr="00087308" w:rsidTr="001E0A8C">
        <w:trPr>
          <w:trHeight w:val="319"/>
        </w:trPr>
        <w:tc>
          <w:tcPr>
            <w:tcW w:w="16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2 02 15001 10 0000 150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2825,9</w:t>
            </w:r>
          </w:p>
        </w:tc>
      </w:tr>
      <w:tr w:rsidR="00087308" w:rsidRPr="00087308" w:rsidTr="001E0A8C">
        <w:trPr>
          <w:trHeight w:val="319"/>
        </w:trPr>
        <w:tc>
          <w:tcPr>
            <w:tcW w:w="16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2 02 16001 10 0000 150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681,1</w:t>
            </w:r>
          </w:p>
        </w:tc>
      </w:tr>
      <w:tr w:rsidR="00087308" w:rsidRPr="00087308" w:rsidTr="001E0A8C">
        <w:trPr>
          <w:trHeight w:val="319"/>
        </w:trPr>
        <w:tc>
          <w:tcPr>
            <w:tcW w:w="16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308" w:rsidRPr="00087308" w:rsidRDefault="00087308" w:rsidP="0008730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2 02 20000 00 0000 150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308" w:rsidRPr="00087308" w:rsidRDefault="00087308" w:rsidP="0008730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    2547,6</w:t>
            </w:r>
          </w:p>
        </w:tc>
      </w:tr>
      <w:tr w:rsidR="00087308" w:rsidRPr="00087308" w:rsidTr="001E0A8C">
        <w:trPr>
          <w:trHeight w:val="319"/>
        </w:trPr>
        <w:tc>
          <w:tcPr>
            <w:tcW w:w="16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308" w:rsidRPr="00087308" w:rsidRDefault="00087308" w:rsidP="0008730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2 02 29999 10 0000 150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308" w:rsidRPr="00087308" w:rsidRDefault="00087308" w:rsidP="0008730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2547,6</w:t>
            </w:r>
          </w:p>
        </w:tc>
      </w:tr>
      <w:tr w:rsidR="00087308" w:rsidRPr="00087308" w:rsidTr="001E0A8C">
        <w:trPr>
          <w:trHeight w:val="319"/>
        </w:trPr>
        <w:tc>
          <w:tcPr>
            <w:tcW w:w="16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2 02 30000 00 0000 000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308" w:rsidRPr="00087308" w:rsidRDefault="00FA7066" w:rsidP="00F6648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249,1</w:t>
            </w:r>
          </w:p>
        </w:tc>
      </w:tr>
      <w:tr w:rsidR="00087308" w:rsidRPr="00087308" w:rsidTr="001E0A8C">
        <w:trPr>
          <w:trHeight w:val="319"/>
        </w:trPr>
        <w:tc>
          <w:tcPr>
            <w:tcW w:w="16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2 02 30024 10 0000 150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сельских поселений на выполнение передаваемых полномочий   субъектов Российской Федерации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308" w:rsidRPr="00087308" w:rsidRDefault="00087308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087308" w:rsidRPr="00087308" w:rsidTr="001E0A8C">
        <w:trPr>
          <w:trHeight w:val="1155"/>
        </w:trPr>
        <w:tc>
          <w:tcPr>
            <w:tcW w:w="16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2 02 35118 10 0000 150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  комиссариаты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308" w:rsidRPr="00087308" w:rsidRDefault="000E2A74" w:rsidP="000873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245,3</w:t>
            </w:r>
            <w:r w:rsidR="00087308" w:rsidRPr="000873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bookmarkEnd w:id="0"/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087308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087308">
        <w:rPr>
          <w:rFonts w:ascii="Times New Roman" w:hAnsi="Times New Roman" w:cs="Times New Roman"/>
          <w:sz w:val="28"/>
          <w:szCs w:val="28"/>
        </w:rPr>
        <w:t>категории</w:t>
      </w: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 xml:space="preserve">администрации Братского  сельского  поселения </w:t>
      </w:r>
    </w:p>
    <w:p w:rsidR="00804FB8" w:rsidRPr="00501C7C" w:rsidRDefault="00087308" w:rsidP="001E0A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                         </w:t>
      </w:r>
      <w:r w:rsidR="00F66481">
        <w:rPr>
          <w:rFonts w:ascii="Times New Roman" w:hAnsi="Times New Roman" w:cs="Times New Roman"/>
          <w:sz w:val="28"/>
          <w:szCs w:val="28"/>
        </w:rPr>
        <w:t xml:space="preserve">     </w:t>
      </w:r>
      <w:r w:rsidRPr="00087308">
        <w:rPr>
          <w:rFonts w:ascii="Times New Roman" w:hAnsi="Times New Roman" w:cs="Times New Roman"/>
          <w:sz w:val="28"/>
          <w:szCs w:val="28"/>
        </w:rPr>
        <w:t xml:space="preserve">  </w:t>
      </w:r>
      <w:r w:rsidR="00F66481">
        <w:rPr>
          <w:rFonts w:ascii="Times New Roman" w:hAnsi="Times New Roman" w:cs="Times New Roman"/>
          <w:sz w:val="28"/>
          <w:szCs w:val="28"/>
        </w:rPr>
        <w:t xml:space="preserve">     </w:t>
      </w:r>
      <w:r w:rsidRPr="00087308">
        <w:rPr>
          <w:rFonts w:ascii="Times New Roman" w:hAnsi="Times New Roman" w:cs="Times New Roman"/>
          <w:sz w:val="28"/>
          <w:szCs w:val="28"/>
        </w:rPr>
        <w:t xml:space="preserve"> А.</w:t>
      </w:r>
      <w:r w:rsidR="00F66481">
        <w:rPr>
          <w:rFonts w:ascii="Times New Roman" w:hAnsi="Times New Roman" w:cs="Times New Roman"/>
          <w:sz w:val="28"/>
          <w:szCs w:val="28"/>
        </w:rPr>
        <w:t>В</w:t>
      </w:r>
      <w:r w:rsidRPr="00087308">
        <w:rPr>
          <w:rFonts w:ascii="Times New Roman" w:hAnsi="Times New Roman" w:cs="Times New Roman"/>
          <w:sz w:val="28"/>
          <w:szCs w:val="28"/>
        </w:rPr>
        <w:t>.</w:t>
      </w:r>
      <w:r w:rsidR="00F66481">
        <w:rPr>
          <w:rFonts w:ascii="Times New Roman" w:hAnsi="Times New Roman" w:cs="Times New Roman"/>
          <w:sz w:val="28"/>
          <w:szCs w:val="28"/>
        </w:rPr>
        <w:t>Предко</w:t>
      </w:r>
    </w:p>
    <w:sectPr w:rsidR="00804FB8" w:rsidRPr="00501C7C" w:rsidSect="001E0A8C">
      <w:headerReference w:type="even" r:id="rId6"/>
      <w:headerReference w:type="default" r:id="rId7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04D6" w:rsidRDefault="00B704D6" w:rsidP="00783AC7">
      <w:pPr>
        <w:spacing w:after="0" w:line="240" w:lineRule="auto"/>
      </w:pPr>
      <w:r>
        <w:separator/>
      </w:r>
    </w:p>
  </w:endnote>
  <w:endnote w:type="continuationSeparator" w:id="0">
    <w:p w:rsidR="00B704D6" w:rsidRDefault="00B704D6" w:rsidP="00783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04D6" w:rsidRDefault="00B704D6" w:rsidP="00783AC7">
      <w:pPr>
        <w:spacing w:after="0" w:line="240" w:lineRule="auto"/>
      </w:pPr>
      <w:r>
        <w:separator/>
      </w:r>
    </w:p>
  </w:footnote>
  <w:footnote w:type="continuationSeparator" w:id="0">
    <w:p w:rsidR="00B704D6" w:rsidRDefault="00B704D6" w:rsidP="00783A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912" w:rsidRDefault="002A4B78" w:rsidP="00087308">
    <w:pPr>
      <w:pStyle w:val="af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CC2912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CC2912" w:rsidRDefault="00CC2912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912" w:rsidRDefault="002A4B78" w:rsidP="00087308">
    <w:pPr>
      <w:pStyle w:val="af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CC2912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174F81">
      <w:rPr>
        <w:rStyle w:val="af0"/>
        <w:noProof/>
      </w:rPr>
      <w:t>2</w:t>
    </w:r>
    <w:r>
      <w:rPr>
        <w:rStyle w:val="af0"/>
      </w:rPr>
      <w:fldChar w:fldCharType="end"/>
    </w:r>
  </w:p>
  <w:p w:rsidR="00CC2912" w:rsidRDefault="00CC2912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4238D"/>
    <w:rsid w:val="00002B8B"/>
    <w:rsid w:val="0003008F"/>
    <w:rsid w:val="000319A0"/>
    <w:rsid w:val="00087308"/>
    <w:rsid w:val="00093765"/>
    <w:rsid w:val="000D0947"/>
    <w:rsid w:val="000E1E36"/>
    <w:rsid w:val="000E2A74"/>
    <w:rsid w:val="00174F81"/>
    <w:rsid w:val="001E0A8C"/>
    <w:rsid w:val="00281EF3"/>
    <w:rsid w:val="002A4B78"/>
    <w:rsid w:val="002C2164"/>
    <w:rsid w:val="002C5600"/>
    <w:rsid w:val="00310A85"/>
    <w:rsid w:val="00312B9C"/>
    <w:rsid w:val="00312F99"/>
    <w:rsid w:val="00316A97"/>
    <w:rsid w:val="0033733B"/>
    <w:rsid w:val="003B77D1"/>
    <w:rsid w:val="003B7B70"/>
    <w:rsid w:val="003D54DA"/>
    <w:rsid w:val="003D6977"/>
    <w:rsid w:val="004D3FDB"/>
    <w:rsid w:val="00501C7C"/>
    <w:rsid w:val="00505720"/>
    <w:rsid w:val="00546488"/>
    <w:rsid w:val="00584E32"/>
    <w:rsid w:val="005F7812"/>
    <w:rsid w:val="006333A2"/>
    <w:rsid w:val="00676858"/>
    <w:rsid w:val="006C5BDD"/>
    <w:rsid w:val="006D427D"/>
    <w:rsid w:val="00736BA7"/>
    <w:rsid w:val="007426EA"/>
    <w:rsid w:val="00753DF8"/>
    <w:rsid w:val="00783AC7"/>
    <w:rsid w:val="007963B3"/>
    <w:rsid w:val="00804FB8"/>
    <w:rsid w:val="00852082"/>
    <w:rsid w:val="008B340F"/>
    <w:rsid w:val="00953D3E"/>
    <w:rsid w:val="00991B9B"/>
    <w:rsid w:val="00A05C85"/>
    <w:rsid w:val="00A20C6A"/>
    <w:rsid w:val="00A25356"/>
    <w:rsid w:val="00A4238D"/>
    <w:rsid w:val="00AB7BF6"/>
    <w:rsid w:val="00B053C3"/>
    <w:rsid w:val="00B704D6"/>
    <w:rsid w:val="00BF7FEB"/>
    <w:rsid w:val="00C703DB"/>
    <w:rsid w:val="00CA3815"/>
    <w:rsid w:val="00CC2912"/>
    <w:rsid w:val="00CF1C8A"/>
    <w:rsid w:val="00D128C6"/>
    <w:rsid w:val="00D25366"/>
    <w:rsid w:val="00D4006E"/>
    <w:rsid w:val="00D87C94"/>
    <w:rsid w:val="00DF1256"/>
    <w:rsid w:val="00E108A5"/>
    <w:rsid w:val="00E81C12"/>
    <w:rsid w:val="00E87144"/>
    <w:rsid w:val="00F24942"/>
    <w:rsid w:val="00F66481"/>
    <w:rsid w:val="00FA70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1D3EC0-CCCD-4972-8148-F7D516731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E36"/>
  </w:style>
  <w:style w:type="paragraph" w:styleId="1">
    <w:name w:val="heading 1"/>
    <w:basedOn w:val="a"/>
    <w:next w:val="a"/>
    <w:link w:val="10"/>
    <w:qFormat/>
    <w:rsid w:val="00A4238D"/>
    <w:pPr>
      <w:keepNext/>
      <w:spacing w:after="0" w:line="348" w:lineRule="auto"/>
      <w:jc w:val="both"/>
      <w:outlineLvl w:val="0"/>
    </w:pPr>
    <w:rPr>
      <w:rFonts w:ascii="Times New Roman" w:eastAsia="Calibri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1C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238D"/>
    <w:rPr>
      <w:rFonts w:ascii="Times New Roman" w:eastAsia="Calibri" w:hAnsi="Times New Roman" w:cs="Times New Roman"/>
      <w:sz w:val="28"/>
      <w:szCs w:val="20"/>
    </w:rPr>
  </w:style>
  <w:style w:type="paragraph" w:customStyle="1" w:styleId="ConsPlusNormal">
    <w:name w:val="ConsPlusNormal"/>
    <w:rsid w:val="00A423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styleId="a3">
    <w:name w:val="Body Text Indent"/>
    <w:basedOn w:val="a"/>
    <w:link w:val="a4"/>
    <w:rsid w:val="00A4238D"/>
    <w:pPr>
      <w:spacing w:after="120" w:line="240" w:lineRule="auto"/>
      <w:ind w:left="283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A4238D"/>
    <w:rPr>
      <w:rFonts w:ascii="Calibri" w:eastAsia="Times New Roman" w:hAnsi="Calibri" w:cs="Times New Roman"/>
      <w:lang w:eastAsia="en-US"/>
    </w:rPr>
  </w:style>
  <w:style w:type="paragraph" w:styleId="a5">
    <w:name w:val="Title"/>
    <w:basedOn w:val="a"/>
    <w:link w:val="a6"/>
    <w:qFormat/>
    <w:rsid w:val="00A4238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6">
    <w:name w:val="Название Знак"/>
    <w:basedOn w:val="a0"/>
    <w:link w:val="a5"/>
    <w:rsid w:val="00A4238D"/>
    <w:rPr>
      <w:rFonts w:ascii="Times New Roman" w:eastAsia="Times New Roman" w:hAnsi="Times New Roman" w:cs="Times New Roman"/>
      <w:sz w:val="32"/>
      <w:szCs w:val="24"/>
    </w:rPr>
  </w:style>
  <w:style w:type="paragraph" w:customStyle="1" w:styleId="ConsNormal">
    <w:name w:val="ConsNormal"/>
    <w:rsid w:val="00A4238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List 2"/>
    <w:basedOn w:val="a"/>
    <w:rsid w:val="00A4238D"/>
    <w:pPr>
      <w:spacing w:after="0" w:line="360" w:lineRule="auto"/>
      <w:ind w:firstLine="709"/>
    </w:pPr>
    <w:rPr>
      <w:rFonts w:ascii="Calibri" w:eastAsia="Calibri" w:hAnsi="Calibri" w:cs="Times New Roman"/>
      <w:lang w:eastAsia="en-US"/>
    </w:rPr>
  </w:style>
  <w:style w:type="paragraph" w:styleId="a7">
    <w:name w:val="Plain Text"/>
    <w:basedOn w:val="a"/>
    <w:link w:val="a8"/>
    <w:rsid w:val="00A4238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A4238D"/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Цветовое выделение"/>
    <w:uiPriority w:val="99"/>
    <w:rsid w:val="00087308"/>
    <w:rPr>
      <w:b/>
      <w:bCs/>
      <w:color w:val="26282F"/>
    </w:rPr>
  </w:style>
  <w:style w:type="character" w:customStyle="1" w:styleId="aa">
    <w:name w:val="Текст выноски Знак"/>
    <w:basedOn w:val="a0"/>
    <w:link w:val="ab"/>
    <w:semiHidden/>
    <w:rsid w:val="00087308"/>
    <w:rPr>
      <w:rFonts w:ascii="Tahoma" w:eastAsia="Times New Roman" w:hAnsi="Tahoma" w:cs="Tahoma"/>
      <w:sz w:val="16"/>
      <w:szCs w:val="16"/>
    </w:rPr>
  </w:style>
  <w:style w:type="paragraph" w:styleId="ab">
    <w:name w:val="Balloon Text"/>
    <w:basedOn w:val="a"/>
    <w:link w:val="aa"/>
    <w:semiHidden/>
    <w:rsid w:val="0008730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Основной текст Знак"/>
    <w:basedOn w:val="a0"/>
    <w:link w:val="ad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c"/>
    <w:rsid w:val="000873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f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e"/>
    <w:rsid w:val="000873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rsid w:val="00087308"/>
  </w:style>
  <w:style w:type="character" w:customStyle="1" w:styleId="20">
    <w:name w:val="Заголовок 2 Знак"/>
    <w:basedOn w:val="a0"/>
    <w:link w:val="2"/>
    <w:uiPriority w:val="9"/>
    <w:semiHidden/>
    <w:rsid w:val="00501C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1">
    <w:name w:val="Прижатый влево"/>
    <w:basedOn w:val="a"/>
    <w:next w:val="a"/>
    <w:uiPriority w:val="99"/>
    <w:rsid w:val="00501C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991B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991B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2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2021-12-30T07:00:00Z</cp:lastPrinted>
  <dcterms:created xsi:type="dcterms:W3CDTF">2021-12-30T07:01:00Z</dcterms:created>
  <dcterms:modified xsi:type="dcterms:W3CDTF">2022-01-10T10:52:00Z</dcterms:modified>
</cp:coreProperties>
</file>