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539"/>
        <w:gridCol w:w="5097"/>
      </w:tblGrid>
      <w:tr w:rsidR="004251D9" w:rsidRPr="004251D9" w:rsidTr="006E3A78">
        <w:tc>
          <w:tcPr>
            <w:tcW w:w="4539" w:type="dxa"/>
            <w:shd w:val="clear" w:color="auto" w:fill="auto"/>
          </w:tcPr>
          <w:p w:rsidR="004251D9" w:rsidRPr="004251D9" w:rsidRDefault="004251D9" w:rsidP="006E3A78">
            <w:pPr>
              <w:pStyle w:val="Heading"/>
              <w:snapToGrid w:val="0"/>
              <w:ind w:right="-1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97" w:type="dxa"/>
            <w:shd w:val="clear" w:color="auto" w:fill="auto"/>
          </w:tcPr>
          <w:p w:rsidR="00AA27D7" w:rsidRDefault="00AA27D7" w:rsidP="006E3A78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Приложение </w:t>
            </w:r>
          </w:p>
          <w:p w:rsidR="004251D9" w:rsidRPr="004251D9" w:rsidRDefault="004251D9" w:rsidP="006E3A78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УТВЕРЖДЕНО</w:t>
            </w:r>
          </w:p>
          <w:p w:rsidR="004251D9" w:rsidRPr="004251D9" w:rsidRDefault="004251D9" w:rsidP="004251D9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постановлением администрации</w:t>
            </w:r>
          </w:p>
          <w:p w:rsidR="004251D9" w:rsidRPr="004251D9" w:rsidRDefault="00AA27D7" w:rsidP="004251D9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Братского сельского поселения </w:t>
            </w:r>
          </w:p>
          <w:p w:rsidR="004251D9" w:rsidRPr="004251D9" w:rsidRDefault="004251D9" w:rsidP="004251D9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Тихорецк</w:t>
            </w:r>
            <w:r w:rsidR="00AA27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ого</w:t>
            </w:r>
            <w:r w:rsidRPr="004251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</w:t>
            </w:r>
            <w:r w:rsidR="00AA27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</w:p>
          <w:p w:rsidR="004251D9" w:rsidRPr="004251D9" w:rsidRDefault="004251D9" w:rsidP="005F0670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 </w:t>
            </w:r>
            <w:r w:rsidR="005F06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02.08.2021</w:t>
            </w:r>
            <w:r w:rsidR="00AA27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251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="005F06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81</w:t>
            </w:r>
            <w:bookmarkStart w:id="0" w:name="_GoBack"/>
            <w:bookmarkEnd w:id="0"/>
          </w:p>
        </w:tc>
      </w:tr>
    </w:tbl>
    <w:p w:rsidR="004251D9" w:rsidRPr="004251D9" w:rsidRDefault="004251D9" w:rsidP="00FE489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ПОРЯДОК</w:t>
      </w:r>
    </w:p>
    <w:p w:rsidR="004251D9" w:rsidRPr="004251D9" w:rsidRDefault="004251D9" w:rsidP="004251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признания расходами текущего</w:t>
      </w:r>
    </w:p>
    <w:p w:rsidR="004251D9" w:rsidRPr="004251D9" w:rsidRDefault="004251D9" w:rsidP="004251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финансового года произведенных капитальных вложений</w:t>
      </w:r>
    </w:p>
    <w:p w:rsidR="004251D9" w:rsidRPr="004251D9" w:rsidRDefault="004251D9" w:rsidP="004251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(затрат) в объекты капитального строительства</w:t>
      </w:r>
    </w:p>
    <w:p w:rsidR="004251D9" w:rsidRPr="004251D9" w:rsidRDefault="004251D9" w:rsidP="00FE489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собственности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которые не были созданы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 Общие положения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1.1. Настоящий Порядок признания расходами текущего финансового года произведенных капитальных вложений (затрат) в объекты капитального строительства муниципальной собственности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не были созданы (далее – Порядок), определяет основания и процедуру принятия решений по вопросу признания расходами текущего финансового года произведенных капитальных вложений (затрат) в объекты капитального строительства муниципальной собственности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которые не были созданы (далее – капитальные вложения (затраты) в объекты капитального строительства, которые не были созданы).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1.2. Для целей настоящего Порядка объектами незавершенного строительства (недвижимого имущества) признаются объекты капитального строительства (здания, строения, сооружения, за исключением временных построек, киосков, навесов и других подобных построек), возведенные на специально отведенных земельных участках в соответствии с разрешениями на строительство, находящиеся на определенном этапе строительства и не введенные в эксплуатацию, при строительстве которых были использованы средства бюджетов всех уровней бюджетной системы Российской Федерации, (далее – объекты), вне зависимости от того, была ли зарегистрирована </w:t>
      </w:r>
      <w:r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собственность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объекты как объекты недвижимого имущества.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 капитальным вложениям (затратам) в объекты капитального строительства, которые не были созданы, относятся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капитальные вложения (затраты) на проектно-изыскательские работы (далее – ПИР), по разработке проектно-сметной документации (далее – ПСД) и (или) предпроектной документации (далее – ПД) и иные капитальные вложения (затраты), не приведшие к возведению (созданию) объектов капитального строительства 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как объектов муниципальной собственности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– капитальные вложения на ПИР, ПСД и (или) ПД и иные капитальные вложения (затраты), не приведшие к возведению объекта).</w:t>
      </w:r>
    </w:p>
    <w:p w:rsidR="004251D9" w:rsidRPr="004251D9" w:rsidRDefault="004251D9" w:rsidP="00425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 Порядок признания расходами текущего финансового года произведенных капитальных вложений (затрат) в объекты капитального строительства, которые не были созданы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2.1. Признание капитальных вложений на ПИР, ПСД и (или) ПД и иных капитальных вложений (затрат), не приведших к возведению объекта, расходами текущего финансового года осуществляется комиссией по признанию расходами текущего финансового года произведенных капитальных вложений (затрат) в объекты капитального строительства, которые не были созданы, создаваемой постановлением администрации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="00FE489A"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(далее – Комиссия).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 Балансодержатель – администрация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имеющ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 на своем балансе капитальные вложения на ПИР, ПСД и (или) ПД и иные капитальные вложения (затраты), не приведшие к возведению объекта, подготавливает для рассмотрения Комиссии заявку о признании расходами текущего финансового года произведенных капитальных вложений на ПИР, ПСД и (или) ПД и иных капитальных вложений (затрат), не приведших к возведению объекта, при наличии одного из следующих условий: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истечение не менее 3-х лет с даты утверждения ПСД и (или) ПД, на которую были произведены капитальные вложения (затраты), не приведшие к возведению объекта;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истечение не менее 3-х лет с даты проведения ПИР, по которым были произведены капитальные вложения (затраты), не приведшие к возведению объекта;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истечение не менее 3-х лет с даты проведения иных капитальных вложений (затрат), не приведших к возведению объекта.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2.3. В заявке балансодержатель указывает:</w:t>
      </w:r>
    </w:p>
    <w:p w:rsidR="004251D9" w:rsidRPr="004251D9" w:rsidRDefault="004251D9" w:rsidP="00FE489A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обоснование необходимости признания расходами текущего финансового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года  произведенных  капитальных  вложений  на ПИР, ПСД и (или) ПД и иных капитальных вложений (затрат), не приведших к возведению объекта;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причины невозведения объекта капитального строительства по выполненным ПИР, разработанной ПСД и (или) ПД, произведенным иным капитальным вложениям (затратам).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2.4. К заявке балансодержатель прилагает следующие документы: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перечень подлежащих признанию расходами текущего финансового года произведенных капитальных вложений (затрат) на ПИР, ПСД и (или) ПД и иных капитальных вложений (затрат), не приведших к возведению объекта, по форме согласно приложению к настоящему Порядку;</w:t>
      </w:r>
    </w:p>
    <w:p w:rsidR="004251D9" w:rsidRPr="00AA27D7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</w:pPr>
      <w:r w:rsidRPr="00AA27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lastRenderedPageBreak/>
        <w:t>копию документа на выполнение ПИР, разработку ПСД и (или) ПД и осуществление иных капитальных вложений (затрат), не приведших к возведению объекта (при наличии);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A27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>копии документов, подтверждающих оплату работ (услуг) на выполнение ПИР, разработку ПСД и (или) ПД, осуществление иных капитальных вложений (затрат), не приведших к возведению объекта (при наличии).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2.5. Заявка согласовывается с </w:t>
      </w:r>
      <w:r w:rsidR="00FE489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главой</w:t>
      </w:r>
      <w:r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48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Братского сельского поселения Тихорецкого района</w:t>
      </w:r>
      <w:r w:rsidRPr="004251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2.6. По результатам рассмотрения заявки и прилагаемых к ней  документов Комиссия принимает решения: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признании расходами текущего финансового года произведенных капитальных вложений (затрат) в объекты капитального строительства, которые не были созданы;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 отказе в признании расходами текущего финансового года произведенных капитальных вложений (затрат) в объекты капитального строительства, которые не были созданы.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2.7. Основаниями для принятия Комиссией решения об отказе в признании расходами текущего финансового года произведенных капитальных вложений (затрат) в объект капитального строительства, который не был создан, являются: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отсутствие правовых оснований для признания расходами текущего финансового года произведенных капитальных вложений (затрат) в объект капитального строительства, который не был создан;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несоответствие требованиям настоящего Порядка представленной заявки и прилагаемых к ней документов.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2.8. Решение Комиссии оформляется протоколом, который подписывает председатель и секретарь Комиссии. Выписка из протокола Комиссии направляется балансодержателю в течение 15 дней со дня заседания Комиссии.</w:t>
      </w:r>
    </w:p>
    <w:p w:rsidR="004251D9" w:rsidRPr="004251D9" w:rsidRDefault="004251D9" w:rsidP="00FE489A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51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2.9. На  основании  решения  Комиссии  о  признании расходами текущего  финансового  года  произведенных  капитальных  вложений (затрат) в объект капитального строительства, который не был создан, балансодержатель  в  течение  30  календарных  дней  с даты получения выписки из протокола заседания  Комиссии  отражает в бюджетном учете произведенные капитальные вложения (затраты) в объект капитального строительства, который  не  был  создан,  как  расходы   текущего   финансового года в соответствии с законодательством, регулирующим порядок ведения бюджетного учета.</w:t>
      </w: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D9" w:rsidRPr="004251D9" w:rsidRDefault="004251D9" w:rsidP="004251D9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27D7" w:rsidRDefault="00AA27D7" w:rsidP="00AA2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D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A27D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Pr="00AA27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A27D7" w:rsidRPr="00AA27D7" w:rsidRDefault="00AA27D7" w:rsidP="00AA2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D7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AA27D7" w:rsidRPr="00AA27D7" w:rsidRDefault="00AA27D7" w:rsidP="00AA2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D7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А.П.Матвиец</w:t>
      </w:r>
    </w:p>
    <w:p w:rsidR="004251D9" w:rsidRDefault="004251D9" w:rsidP="004251D9">
      <w:pPr>
        <w:rPr>
          <w:rFonts w:ascii="Times New Roman" w:hAnsi="Times New Roman" w:cs="Times New Roman"/>
          <w:sz w:val="28"/>
          <w:szCs w:val="28"/>
        </w:rPr>
      </w:pPr>
    </w:p>
    <w:p w:rsidR="004251D9" w:rsidRDefault="004251D9" w:rsidP="004251D9">
      <w:pPr>
        <w:rPr>
          <w:rFonts w:ascii="Times New Roman" w:hAnsi="Times New Roman" w:cs="Times New Roman"/>
          <w:sz w:val="28"/>
          <w:szCs w:val="28"/>
        </w:rPr>
        <w:sectPr w:rsidR="004251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28"/>
        <w:gridCol w:w="7229"/>
      </w:tblGrid>
      <w:tr w:rsidR="004251D9" w:rsidTr="006E3A78">
        <w:tc>
          <w:tcPr>
            <w:tcW w:w="7228" w:type="dxa"/>
            <w:shd w:val="clear" w:color="auto" w:fill="auto"/>
          </w:tcPr>
          <w:p w:rsidR="004251D9" w:rsidRDefault="004251D9" w:rsidP="006E3A78">
            <w:pPr>
              <w:pStyle w:val="a4"/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7229" w:type="dxa"/>
            <w:shd w:val="clear" w:color="auto" w:fill="auto"/>
          </w:tcPr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Приложение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к Порядку признания расходами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текущего финансового года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произведенных капитальных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вложений (затрат) в объекты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капитального строительства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муниципальной собственности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</w:t>
            </w:r>
            <w:r w:rsidR="00982374">
              <w:rPr>
                <w:color w:val="000000"/>
                <w:sz w:val="28"/>
                <w:szCs w:val="28"/>
                <w:shd w:val="clear" w:color="auto" w:fill="FFFFFF"/>
              </w:rPr>
              <w:t>Братского сельского поселения</w:t>
            </w:r>
          </w:p>
          <w:p w:rsidR="004251D9" w:rsidRDefault="004251D9" w:rsidP="006E3A78">
            <w:pPr>
              <w:pStyle w:val="a4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Тихорецк</w:t>
            </w:r>
            <w:r w:rsidR="00982374">
              <w:rPr>
                <w:color w:val="000000"/>
                <w:sz w:val="28"/>
                <w:szCs w:val="28"/>
                <w:shd w:val="clear" w:color="auto" w:fill="FFFFFF"/>
              </w:rPr>
              <w:t>ого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</w:t>
            </w:r>
            <w:r w:rsidR="00982374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4251D9" w:rsidRDefault="004251D9" w:rsidP="006E3A78">
            <w:pPr>
              <w:pStyle w:val="a4"/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которые не были созданы</w:t>
            </w:r>
          </w:p>
        </w:tc>
      </w:tr>
    </w:tbl>
    <w:p w:rsidR="004251D9" w:rsidRPr="00FE489A" w:rsidRDefault="004251D9" w:rsidP="004251D9">
      <w:pPr>
        <w:widowControl w:val="0"/>
        <w:autoSpaceDE w:val="0"/>
        <w:ind w:firstLine="720"/>
        <w:jc w:val="center"/>
        <w:rPr>
          <w:sz w:val="28"/>
          <w:szCs w:val="28"/>
          <w:shd w:val="clear" w:color="auto" w:fill="FFFFFF"/>
        </w:rPr>
      </w:pPr>
    </w:p>
    <w:p w:rsidR="004251D9" w:rsidRPr="00FE489A" w:rsidRDefault="004251D9" w:rsidP="004251D9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  <w:shd w:val="clear" w:color="auto" w:fill="FFFFFF"/>
        </w:rPr>
      </w:pPr>
      <w:r w:rsidRPr="00FE489A">
        <w:rPr>
          <w:rFonts w:ascii="Times New Roman" w:hAnsi="Times New Roman" w:cs="Times New Roman"/>
          <w:bCs/>
          <w:color w:val="26282F"/>
          <w:sz w:val="28"/>
          <w:szCs w:val="28"/>
          <w:shd w:val="clear" w:color="auto" w:fill="FFFFFF"/>
        </w:rPr>
        <w:t>ПЕРЕЧЕНЬ</w:t>
      </w:r>
      <w:r w:rsidRPr="00FE489A">
        <w:rPr>
          <w:rFonts w:ascii="Times New Roman" w:hAnsi="Times New Roman" w:cs="Times New Roman"/>
          <w:bCs/>
          <w:color w:val="26282F"/>
          <w:sz w:val="28"/>
          <w:szCs w:val="28"/>
          <w:shd w:val="clear" w:color="auto" w:fill="FFFFFF"/>
        </w:rPr>
        <w:br/>
        <w:t>подлежащих признанию расходами текущего финансового года произведенных капитальных вложений</w:t>
      </w:r>
    </w:p>
    <w:p w:rsidR="004251D9" w:rsidRPr="00FE489A" w:rsidRDefault="004251D9" w:rsidP="004251D9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9A">
        <w:rPr>
          <w:rFonts w:ascii="Times New Roman" w:hAnsi="Times New Roman" w:cs="Times New Roman"/>
          <w:bCs/>
          <w:color w:val="26282F"/>
          <w:sz w:val="28"/>
          <w:szCs w:val="28"/>
          <w:shd w:val="clear" w:color="auto" w:fill="FFFFFF"/>
        </w:rPr>
        <w:t xml:space="preserve">(затрат) </w:t>
      </w:r>
      <w:r w:rsidRPr="00FE489A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проектно-изыскательские работы, проектно-сметную документацию и (или) проектную документацию и иных капитальных вложений (затрат), не приведших к возведению объекта</w:t>
      </w:r>
    </w:p>
    <w:p w:rsidR="004251D9" w:rsidRPr="004251D9" w:rsidRDefault="004251D9" w:rsidP="004251D9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9"/>
        <w:gridCol w:w="2877"/>
        <w:gridCol w:w="2293"/>
        <w:gridCol w:w="2437"/>
        <w:gridCol w:w="6170"/>
      </w:tblGrid>
      <w:tr w:rsidR="004251D9" w:rsidRPr="004251D9" w:rsidTr="00FE489A">
        <w:trPr>
          <w:trHeight w:hRule="exact" w:val="567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4251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4251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№</w:t>
            </w:r>
          </w:p>
          <w:p w:rsidR="004251D9" w:rsidRPr="004251D9" w:rsidRDefault="004251D9" w:rsidP="004251D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4251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п/п</w:t>
            </w:r>
          </w:p>
        </w:tc>
        <w:tc>
          <w:tcPr>
            <w:tcW w:w="2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капитальных вложений</w:t>
            </w:r>
          </w:p>
        </w:tc>
        <w:tc>
          <w:tcPr>
            <w:tcW w:w="4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Документы, подтверждающие осуществление капитальных вложений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произведенных капитальных вложений, руб.</w:t>
            </w:r>
          </w:p>
        </w:tc>
      </w:tr>
      <w:tr w:rsidR="004251D9" w:rsidRPr="004251D9" w:rsidTr="00FE489A">
        <w:trPr>
          <w:trHeight w:hRule="exact" w:val="284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61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251D9" w:rsidRPr="004251D9" w:rsidTr="00FE489A">
        <w:trPr>
          <w:trHeight w:hRule="exact" w:val="28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4251D9" w:rsidRPr="004251D9" w:rsidTr="00FE489A">
        <w:trPr>
          <w:trHeight w:hRule="exact" w:val="28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251D9" w:rsidRPr="004251D9" w:rsidTr="00FE489A">
        <w:trPr>
          <w:trHeight w:hRule="exact" w:val="28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5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251D9" w:rsidRPr="004251D9" w:rsidTr="00FE489A">
        <w:trPr>
          <w:trHeight w:hRule="exact" w:val="28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1D9" w:rsidRPr="004251D9" w:rsidRDefault="004251D9" w:rsidP="006E3A78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4251D9" w:rsidRPr="004251D9" w:rsidRDefault="004251D9" w:rsidP="00FE489A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251D9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bookmarkStart w:id="1" w:name="sub_3333"/>
    </w:p>
    <w:bookmarkEnd w:id="1"/>
    <w:p w:rsidR="00AA27D7" w:rsidRDefault="00AA27D7" w:rsidP="00AA2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D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A27D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  <w:r w:rsidRPr="00AA27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A27D7" w:rsidRPr="00AA27D7" w:rsidRDefault="00AA27D7" w:rsidP="00AA2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D7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AA27D7" w:rsidRPr="00AA27D7" w:rsidRDefault="00AA27D7" w:rsidP="00AA2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7D7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AA27D7">
        <w:rPr>
          <w:rFonts w:ascii="Times New Roman" w:hAnsi="Times New Roman" w:cs="Times New Roman"/>
          <w:sz w:val="28"/>
          <w:szCs w:val="28"/>
        </w:rPr>
        <w:t xml:space="preserve">                                  А.П.Матвиец</w:t>
      </w:r>
    </w:p>
    <w:p w:rsidR="004251D9" w:rsidRPr="004251D9" w:rsidRDefault="004251D9" w:rsidP="00AA27D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251D9" w:rsidRPr="004251D9" w:rsidSect="004251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51D9"/>
    <w:rsid w:val="004251D9"/>
    <w:rsid w:val="00566B25"/>
    <w:rsid w:val="005F0670"/>
    <w:rsid w:val="00982374"/>
    <w:rsid w:val="00AA27D7"/>
    <w:rsid w:val="00FE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A0AA0-7AE4-47F1-ADFE-6C99B56E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251D9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3">
    <w:name w:val="No Spacing"/>
    <w:qFormat/>
    <w:rsid w:val="004251D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4">
    <w:name w:val="Содержимое таблицы"/>
    <w:basedOn w:val="a"/>
    <w:rsid w:val="004251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A2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27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2021-09-07T14:31:00Z</cp:lastPrinted>
  <dcterms:created xsi:type="dcterms:W3CDTF">2021-07-30T10:47:00Z</dcterms:created>
  <dcterms:modified xsi:type="dcterms:W3CDTF">2022-01-26T07:53:00Z</dcterms:modified>
</cp:coreProperties>
</file>