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28D" w:rsidRPr="005E328D" w:rsidRDefault="002B0E54" w:rsidP="005E328D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5E328D">
        <w:rPr>
          <w:rFonts w:ascii="Times New Roman" w:hAnsi="Times New Roman"/>
          <w:sz w:val="28"/>
          <w:szCs w:val="28"/>
        </w:rPr>
        <w:t xml:space="preserve">     </w:t>
      </w:r>
      <w:r w:rsidR="005E328D" w:rsidRPr="005E328D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10</w:t>
      </w:r>
    </w:p>
    <w:p w:rsidR="005E328D" w:rsidRPr="005E328D" w:rsidRDefault="005E328D" w:rsidP="005E328D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/>
          <w:sz w:val="28"/>
          <w:szCs w:val="28"/>
        </w:rPr>
      </w:pPr>
      <w:r w:rsidRPr="005E328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5E328D">
        <w:rPr>
          <w:rFonts w:ascii="Times New Roman" w:hAnsi="Times New Roman"/>
          <w:sz w:val="28"/>
          <w:szCs w:val="28"/>
        </w:rPr>
        <w:t>к решению Совета</w:t>
      </w:r>
    </w:p>
    <w:p w:rsidR="005E328D" w:rsidRPr="005E328D" w:rsidRDefault="005E328D" w:rsidP="005E328D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/>
          <w:sz w:val="28"/>
          <w:szCs w:val="28"/>
        </w:rPr>
      </w:pPr>
      <w:r w:rsidRPr="005E328D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2B0E54">
        <w:rPr>
          <w:rFonts w:ascii="Times New Roman" w:hAnsi="Times New Roman"/>
          <w:sz w:val="28"/>
          <w:szCs w:val="28"/>
        </w:rPr>
        <w:t>Братского</w:t>
      </w:r>
      <w:r w:rsidRPr="005E328D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5E328D" w:rsidRPr="005E328D" w:rsidRDefault="005E328D" w:rsidP="005E328D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/>
          <w:sz w:val="28"/>
          <w:szCs w:val="28"/>
        </w:rPr>
      </w:pPr>
      <w:r w:rsidRPr="005E328D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5E328D">
        <w:rPr>
          <w:rFonts w:ascii="Times New Roman" w:hAnsi="Times New Roman"/>
          <w:sz w:val="28"/>
          <w:szCs w:val="28"/>
        </w:rPr>
        <w:t>Тихорецкого района</w:t>
      </w:r>
    </w:p>
    <w:p w:rsidR="00EE057C" w:rsidRDefault="005E328D" w:rsidP="005E328D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/>
          <w:sz w:val="28"/>
          <w:szCs w:val="28"/>
        </w:rPr>
      </w:pPr>
      <w:r w:rsidRPr="005E328D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A53ED7">
        <w:rPr>
          <w:rFonts w:ascii="Times New Roman" w:hAnsi="Times New Roman"/>
          <w:sz w:val="28"/>
          <w:szCs w:val="28"/>
        </w:rPr>
        <w:t xml:space="preserve">        </w:t>
      </w:r>
      <w:r w:rsidR="002A355A">
        <w:rPr>
          <w:rFonts w:ascii="Times New Roman" w:hAnsi="Times New Roman"/>
          <w:sz w:val="28"/>
          <w:szCs w:val="28"/>
        </w:rPr>
        <w:t xml:space="preserve">    </w:t>
      </w:r>
      <w:r w:rsidRPr="005E328D">
        <w:rPr>
          <w:rFonts w:ascii="Times New Roman" w:hAnsi="Times New Roman"/>
          <w:sz w:val="28"/>
          <w:szCs w:val="28"/>
        </w:rPr>
        <w:t xml:space="preserve">от </w:t>
      </w:r>
      <w:r w:rsidR="00A53ED7">
        <w:rPr>
          <w:rFonts w:ascii="Times New Roman" w:hAnsi="Times New Roman"/>
          <w:sz w:val="28"/>
          <w:szCs w:val="28"/>
        </w:rPr>
        <w:t>21.12.</w:t>
      </w:r>
      <w:r w:rsidRPr="005E328D">
        <w:rPr>
          <w:rFonts w:ascii="Times New Roman" w:hAnsi="Times New Roman"/>
          <w:sz w:val="28"/>
          <w:szCs w:val="28"/>
        </w:rPr>
        <w:t xml:space="preserve">2015 № </w:t>
      </w:r>
      <w:r w:rsidR="00A53ED7">
        <w:rPr>
          <w:rFonts w:ascii="Times New Roman" w:hAnsi="Times New Roman"/>
          <w:sz w:val="28"/>
          <w:szCs w:val="28"/>
        </w:rPr>
        <w:t>72</w:t>
      </w:r>
    </w:p>
    <w:p w:rsidR="005E328D" w:rsidRDefault="005E328D" w:rsidP="005E328D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/>
          <w:sz w:val="28"/>
          <w:szCs w:val="28"/>
        </w:rPr>
      </w:pPr>
    </w:p>
    <w:p w:rsidR="00CA75B5" w:rsidRDefault="00CA75B5" w:rsidP="005E328D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/>
          <w:sz w:val="28"/>
          <w:szCs w:val="28"/>
        </w:rPr>
      </w:pPr>
    </w:p>
    <w:p w:rsidR="00CA75B5" w:rsidRPr="007B2A1C" w:rsidRDefault="00CA75B5" w:rsidP="005E328D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/>
          <w:sz w:val="28"/>
          <w:szCs w:val="28"/>
        </w:rPr>
      </w:pPr>
    </w:p>
    <w:p w:rsidR="00EE057C" w:rsidRPr="00E75F8A" w:rsidRDefault="00EE057C" w:rsidP="00EE057C">
      <w:pPr>
        <w:spacing w:line="235" w:lineRule="auto"/>
        <w:jc w:val="center"/>
        <w:rPr>
          <w:rFonts w:ascii="Times New Roman" w:hAnsi="Times New Roman"/>
          <w:sz w:val="28"/>
          <w:szCs w:val="28"/>
        </w:rPr>
      </w:pPr>
      <w:r w:rsidRPr="00E75F8A">
        <w:rPr>
          <w:rFonts w:ascii="Times New Roman" w:hAnsi="Times New Roman"/>
          <w:sz w:val="28"/>
          <w:szCs w:val="28"/>
        </w:rPr>
        <w:t xml:space="preserve">Распределение бюджетных ассигнований </w:t>
      </w:r>
    </w:p>
    <w:p w:rsidR="00EE057C" w:rsidRPr="00E75F8A" w:rsidRDefault="00EE057C" w:rsidP="005E328D">
      <w:pPr>
        <w:spacing w:line="235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75F8A">
        <w:rPr>
          <w:rFonts w:ascii="Times New Roman" w:hAnsi="Times New Roman"/>
          <w:sz w:val="28"/>
          <w:szCs w:val="28"/>
        </w:rPr>
        <w:t xml:space="preserve">на осуществление бюджетных инвестиций </w:t>
      </w:r>
      <w:r w:rsidR="005E328D" w:rsidRPr="00E75F8A">
        <w:rPr>
          <w:rFonts w:ascii="Times New Roman" w:hAnsi="Times New Roman"/>
          <w:sz w:val="28"/>
          <w:szCs w:val="28"/>
        </w:rPr>
        <w:t xml:space="preserve">в форме капитальных вложений </w:t>
      </w:r>
      <w:r w:rsidRPr="00E75F8A">
        <w:rPr>
          <w:rFonts w:ascii="Times New Roman" w:hAnsi="Times New Roman"/>
          <w:sz w:val="28"/>
          <w:szCs w:val="28"/>
        </w:rPr>
        <w:t xml:space="preserve">в объекты </w:t>
      </w:r>
      <w:r w:rsidR="005E328D" w:rsidRPr="00E75F8A">
        <w:rPr>
          <w:rFonts w:ascii="Times New Roman" w:hAnsi="Times New Roman"/>
          <w:sz w:val="28"/>
          <w:szCs w:val="28"/>
        </w:rPr>
        <w:t xml:space="preserve">муниципальной </w:t>
      </w:r>
      <w:r w:rsidRPr="00E75F8A">
        <w:rPr>
          <w:rFonts w:ascii="Times New Roman" w:hAnsi="Times New Roman"/>
          <w:sz w:val="28"/>
          <w:szCs w:val="28"/>
        </w:rPr>
        <w:t xml:space="preserve">собственности </w:t>
      </w:r>
      <w:r w:rsidR="002B0E54" w:rsidRPr="00E75F8A">
        <w:rPr>
          <w:rFonts w:ascii="Times New Roman" w:hAnsi="Times New Roman"/>
          <w:sz w:val="28"/>
          <w:szCs w:val="28"/>
        </w:rPr>
        <w:t>Братского</w:t>
      </w:r>
      <w:r w:rsidR="005E328D" w:rsidRPr="00E75F8A">
        <w:rPr>
          <w:rFonts w:ascii="Times New Roman" w:hAnsi="Times New Roman"/>
          <w:sz w:val="28"/>
          <w:szCs w:val="28"/>
        </w:rPr>
        <w:t xml:space="preserve"> сельского поселения Тихорецкого района и предоставление муниципальным бюджетным учреждениям </w:t>
      </w:r>
      <w:r w:rsidR="002B0E54" w:rsidRPr="00E75F8A">
        <w:rPr>
          <w:rFonts w:ascii="Times New Roman" w:hAnsi="Times New Roman"/>
          <w:sz w:val="28"/>
          <w:szCs w:val="28"/>
        </w:rPr>
        <w:t>Братского</w:t>
      </w:r>
      <w:r w:rsidR="005E328D" w:rsidRPr="00E75F8A">
        <w:rPr>
          <w:rFonts w:ascii="Times New Roman" w:hAnsi="Times New Roman"/>
          <w:sz w:val="28"/>
          <w:szCs w:val="28"/>
        </w:rPr>
        <w:t xml:space="preserve"> сельского поселения Тихорецкого района субсидий на осуществление капитальных вложений в объекты </w:t>
      </w:r>
      <w:r w:rsidR="002B0E54" w:rsidRPr="00E75F8A">
        <w:rPr>
          <w:rFonts w:ascii="Times New Roman" w:hAnsi="Times New Roman"/>
          <w:sz w:val="28"/>
          <w:szCs w:val="28"/>
        </w:rPr>
        <w:t>муниципальной собственности Братского</w:t>
      </w:r>
      <w:r w:rsidR="005E328D" w:rsidRPr="00E75F8A">
        <w:rPr>
          <w:rFonts w:ascii="Times New Roman" w:hAnsi="Times New Roman"/>
          <w:sz w:val="28"/>
          <w:szCs w:val="28"/>
        </w:rPr>
        <w:t xml:space="preserve"> сельского поселения Тихорецкого района, софинансирование капитальных вложений в которые осуществляется за счет межбюджетных субсидий из краевого бюджета, по объектам в 2016 году</w:t>
      </w:r>
      <w:proofErr w:type="gramEnd"/>
    </w:p>
    <w:p w:rsidR="00EE057C" w:rsidRPr="009105B9" w:rsidRDefault="00EE057C" w:rsidP="00EE057C">
      <w:pPr>
        <w:spacing w:line="235" w:lineRule="auto"/>
        <w:jc w:val="center"/>
        <w:rPr>
          <w:rFonts w:ascii="Times New Roman" w:hAnsi="Times New Roman"/>
          <w:sz w:val="20"/>
          <w:szCs w:val="20"/>
        </w:rPr>
      </w:pPr>
    </w:p>
    <w:p w:rsidR="00EE057C" w:rsidRDefault="00EE057C" w:rsidP="00EE057C">
      <w:pPr>
        <w:spacing w:line="235" w:lineRule="auto"/>
        <w:jc w:val="right"/>
        <w:rPr>
          <w:rFonts w:ascii="Times New Roman" w:hAnsi="Times New Roman"/>
          <w:sz w:val="28"/>
          <w:szCs w:val="28"/>
        </w:rPr>
      </w:pPr>
      <w:r w:rsidRPr="008A7FB9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513" w:type="dxa"/>
        <w:tblInd w:w="93" w:type="dxa"/>
        <w:tblLayout w:type="fixed"/>
        <w:tblLook w:val="04A0"/>
      </w:tblPr>
      <w:tblGrid>
        <w:gridCol w:w="561"/>
        <w:gridCol w:w="6400"/>
        <w:gridCol w:w="2552"/>
      </w:tblGrid>
      <w:tr w:rsidR="00EE057C" w:rsidRPr="001435FF" w:rsidTr="00EE057C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057C" w:rsidRPr="001435FF" w:rsidRDefault="00EE057C" w:rsidP="000340B3">
            <w:pPr>
              <w:spacing w:line="235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</w:rPr>
            </w:pPr>
            <w:r w:rsidRPr="00A755D8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755D8">
              <w:rPr>
                <w:rFonts w:ascii="Times New Roman" w:hAnsi="Times New Roman"/>
                <w:spacing w:val="-12"/>
                <w:sz w:val="28"/>
                <w:szCs w:val="28"/>
              </w:rPr>
              <w:t>п</w:t>
            </w:r>
            <w:proofErr w:type="spellEnd"/>
            <w:proofErr w:type="gramEnd"/>
            <w:r w:rsidRPr="00A755D8">
              <w:rPr>
                <w:rFonts w:ascii="Times New Roman" w:hAnsi="Times New Roman"/>
                <w:spacing w:val="-12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057C" w:rsidRPr="008D66B7" w:rsidRDefault="00EE057C" w:rsidP="000340B3">
            <w:pPr>
              <w:spacing w:line="235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E057C" w:rsidRPr="001435FF" w:rsidRDefault="00EE057C" w:rsidP="000340B3">
            <w:pPr>
              <w:spacing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Сумма</w:t>
            </w:r>
          </w:p>
        </w:tc>
      </w:tr>
    </w:tbl>
    <w:p w:rsidR="00EE057C" w:rsidRPr="001435FF" w:rsidRDefault="00EE057C" w:rsidP="00EE057C">
      <w:pPr>
        <w:spacing w:line="235" w:lineRule="auto"/>
        <w:rPr>
          <w:rFonts w:ascii="Times New Roman" w:eastAsia="Times New Roman" w:hAnsi="Times New Roman"/>
          <w:sz w:val="2"/>
          <w:szCs w:val="2"/>
        </w:rPr>
      </w:pPr>
    </w:p>
    <w:tbl>
      <w:tblPr>
        <w:tblW w:w="9938" w:type="dxa"/>
        <w:tblInd w:w="93" w:type="dxa"/>
        <w:tblLayout w:type="fixed"/>
        <w:tblLook w:val="04A0"/>
      </w:tblPr>
      <w:tblGrid>
        <w:gridCol w:w="561"/>
        <w:gridCol w:w="6400"/>
        <w:gridCol w:w="2552"/>
        <w:gridCol w:w="425"/>
      </w:tblGrid>
      <w:tr w:rsidR="0006740D" w:rsidRPr="001435FF" w:rsidTr="0006740D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40D" w:rsidRPr="001435FF" w:rsidRDefault="0006740D" w:rsidP="000340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35F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40D" w:rsidRPr="001435FF" w:rsidRDefault="0006740D" w:rsidP="000340B3">
            <w:pPr>
              <w:spacing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35F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40D" w:rsidRPr="001435FF" w:rsidRDefault="0006740D" w:rsidP="000340B3">
            <w:pPr>
              <w:spacing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06740D" w:rsidRDefault="0006740D" w:rsidP="000340B3">
            <w:pPr>
              <w:spacing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6740D" w:rsidRPr="00A755D8" w:rsidTr="0006740D">
        <w:trPr>
          <w:trHeight w:val="113"/>
        </w:trPr>
        <w:tc>
          <w:tcPr>
            <w:tcW w:w="561" w:type="dxa"/>
          </w:tcPr>
          <w:p w:rsidR="0006740D" w:rsidRPr="00A755D8" w:rsidRDefault="0006740D" w:rsidP="000340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06740D" w:rsidRPr="00A755D8" w:rsidRDefault="0006740D" w:rsidP="000340B3">
            <w:pPr>
              <w:spacing w:line="21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06740D" w:rsidRPr="00406B9B" w:rsidRDefault="0006740D" w:rsidP="000340B3">
            <w:pPr>
              <w:spacing w:line="216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6740D" w:rsidRPr="00A755D8" w:rsidRDefault="0006740D" w:rsidP="000340B3">
            <w:pPr>
              <w:spacing w:line="216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06740D" w:rsidRPr="00A755D8" w:rsidTr="0006740D">
        <w:trPr>
          <w:trHeight w:val="113"/>
        </w:trPr>
        <w:tc>
          <w:tcPr>
            <w:tcW w:w="561" w:type="dxa"/>
          </w:tcPr>
          <w:p w:rsidR="0006740D" w:rsidRPr="00A755D8" w:rsidRDefault="0006740D" w:rsidP="000340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06740D" w:rsidRPr="00A755D8" w:rsidRDefault="0006740D" w:rsidP="000340B3">
            <w:pPr>
              <w:spacing w:line="21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06740D" w:rsidRPr="00A755D8" w:rsidRDefault="0006740D" w:rsidP="000340B3">
            <w:pPr>
              <w:spacing w:line="216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06740D" w:rsidRPr="00A755D8" w:rsidRDefault="0006740D" w:rsidP="000340B3">
            <w:pPr>
              <w:spacing w:line="216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0340B3" w:rsidRPr="00A755D8" w:rsidTr="0006740D">
        <w:trPr>
          <w:trHeight w:val="113"/>
        </w:trPr>
        <w:tc>
          <w:tcPr>
            <w:tcW w:w="561" w:type="dxa"/>
          </w:tcPr>
          <w:p w:rsidR="000340B3" w:rsidRPr="00A755D8" w:rsidRDefault="000340B3" w:rsidP="000340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0340B3" w:rsidRPr="00A755D8" w:rsidRDefault="000340B3" w:rsidP="000340B3">
            <w:pPr>
              <w:spacing w:line="21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0340B3" w:rsidRPr="00A755D8" w:rsidRDefault="000340B3" w:rsidP="000340B3">
            <w:pPr>
              <w:spacing w:line="216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0340B3" w:rsidRPr="00A755D8" w:rsidRDefault="000340B3" w:rsidP="000340B3">
            <w:pPr>
              <w:spacing w:line="216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06740D" w:rsidRPr="00EE057C" w:rsidTr="0006740D">
        <w:trPr>
          <w:trHeight w:val="113"/>
        </w:trPr>
        <w:tc>
          <w:tcPr>
            <w:tcW w:w="6961" w:type="dxa"/>
            <w:gridSpan w:val="2"/>
          </w:tcPr>
          <w:p w:rsidR="0006740D" w:rsidRPr="00E75F8A" w:rsidRDefault="0006740D" w:rsidP="00EE057C">
            <w:pPr>
              <w:rPr>
                <w:rFonts w:ascii="Times New Roman" w:hAnsi="Times New Roman"/>
                <w:sz w:val="28"/>
                <w:szCs w:val="28"/>
              </w:rPr>
            </w:pPr>
            <w:r w:rsidRPr="00E75F8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06740D" w:rsidRPr="00E75F8A" w:rsidRDefault="005E328D" w:rsidP="00406B9B">
            <w:pPr>
              <w:spacing w:line="21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75F8A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25" w:type="dxa"/>
          </w:tcPr>
          <w:p w:rsidR="0006740D" w:rsidRDefault="0006740D" w:rsidP="0006740D">
            <w:pPr>
              <w:spacing w:line="216" w:lineRule="auto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E057C" w:rsidRPr="00EE057C" w:rsidRDefault="00EE057C">
      <w:pPr>
        <w:rPr>
          <w:rFonts w:ascii="Times New Roman" w:hAnsi="Times New Roman"/>
          <w:sz w:val="28"/>
          <w:szCs w:val="28"/>
        </w:rPr>
      </w:pPr>
    </w:p>
    <w:p w:rsidR="00EE057C" w:rsidRPr="00EE057C" w:rsidRDefault="00EE057C">
      <w:pPr>
        <w:rPr>
          <w:rFonts w:ascii="Times New Roman" w:hAnsi="Times New Roman"/>
          <w:sz w:val="28"/>
          <w:szCs w:val="28"/>
        </w:rPr>
      </w:pPr>
    </w:p>
    <w:p w:rsidR="00E75F8A" w:rsidRDefault="00A53E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75F8A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="00E75F8A">
        <w:rPr>
          <w:rFonts w:ascii="Times New Roman" w:hAnsi="Times New Roman"/>
          <w:sz w:val="28"/>
          <w:szCs w:val="28"/>
        </w:rPr>
        <w:t xml:space="preserve"> обязанности г</w:t>
      </w:r>
      <w:r w:rsidR="002B0E54">
        <w:rPr>
          <w:rFonts w:ascii="Times New Roman" w:hAnsi="Times New Roman"/>
          <w:sz w:val="28"/>
          <w:szCs w:val="28"/>
        </w:rPr>
        <w:t>лав</w:t>
      </w:r>
      <w:r w:rsidR="00E75F8A">
        <w:rPr>
          <w:rFonts w:ascii="Times New Roman" w:hAnsi="Times New Roman"/>
          <w:sz w:val="28"/>
          <w:szCs w:val="28"/>
        </w:rPr>
        <w:t>ы</w:t>
      </w:r>
    </w:p>
    <w:p w:rsidR="00A53ED7" w:rsidRDefault="002B0E5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Братского </w:t>
      </w:r>
      <w:r w:rsidR="00CA75B5">
        <w:rPr>
          <w:rFonts w:ascii="Times New Roman" w:hAnsi="Times New Roman"/>
          <w:sz w:val="28"/>
          <w:szCs w:val="28"/>
        </w:rPr>
        <w:t>сельского</w:t>
      </w:r>
      <w:r w:rsidR="00A53ED7">
        <w:rPr>
          <w:rFonts w:ascii="Times New Roman" w:hAnsi="Times New Roman"/>
          <w:sz w:val="28"/>
          <w:szCs w:val="28"/>
        </w:rPr>
        <w:t xml:space="preserve"> </w:t>
      </w:r>
      <w:r w:rsidR="00CA75B5">
        <w:rPr>
          <w:rFonts w:ascii="Times New Roman" w:hAnsi="Times New Roman"/>
          <w:sz w:val="28"/>
          <w:szCs w:val="28"/>
        </w:rPr>
        <w:t>поселения</w:t>
      </w:r>
    </w:p>
    <w:p w:rsidR="00CA75B5" w:rsidRDefault="00CA75B5">
      <w:r>
        <w:rPr>
          <w:rFonts w:ascii="Times New Roman" w:hAnsi="Times New Roman"/>
          <w:sz w:val="28"/>
          <w:szCs w:val="28"/>
        </w:rPr>
        <w:t xml:space="preserve"> Тихорецкого района                                                         </w:t>
      </w:r>
      <w:r w:rsidR="00A53ED7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75F8A">
        <w:rPr>
          <w:rFonts w:ascii="Times New Roman" w:hAnsi="Times New Roman"/>
          <w:sz w:val="28"/>
          <w:szCs w:val="28"/>
        </w:rPr>
        <w:t>Г.В.Киселева</w:t>
      </w:r>
    </w:p>
    <w:sectPr w:rsidR="00CA75B5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2B0E54"/>
    <w:rsid w:val="000001A9"/>
    <w:rsid w:val="00000D79"/>
    <w:rsid w:val="00003543"/>
    <w:rsid w:val="00011094"/>
    <w:rsid w:val="000138AA"/>
    <w:rsid w:val="000144E2"/>
    <w:rsid w:val="000333A8"/>
    <w:rsid w:val="000340B3"/>
    <w:rsid w:val="00034A14"/>
    <w:rsid w:val="00044597"/>
    <w:rsid w:val="000507A5"/>
    <w:rsid w:val="0006336F"/>
    <w:rsid w:val="00066BF0"/>
    <w:rsid w:val="0006740D"/>
    <w:rsid w:val="00071AF3"/>
    <w:rsid w:val="00075E23"/>
    <w:rsid w:val="0008183A"/>
    <w:rsid w:val="00084851"/>
    <w:rsid w:val="0008665A"/>
    <w:rsid w:val="000879F2"/>
    <w:rsid w:val="0009371E"/>
    <w:rsid w:val="00093B5F"/>
    <w:rsid w:val="000A2D3E"/>
    <w:rsid w:val="000A7DE6"/>
    <w:rsid w:val="000A7FF6"/>
    <w:rsid w:val="000C1CA2"/>
    <w:rsid w:val="000D37AE"/>
    <w:rsid w:val="000D4A4B"/>
    <w:rsid w:val="000E1B22"/>
    <w:rsid w:val="000E3796"/>
    <w:rsid w:val="000E4A41"/>
    <w:rsid w:val="000F2596"/>
    <w:rsid w:val="001018D1"/>
    <w:rsid w:val="0010300F"/>
    <w:rsid w:val="0011250D"/>
    <w:rsid w:val="00113F65"/>
    <w:rsid w:val="00126286"/>
    <w:rsid w:val="0012630C"/>
    <w:rsid w:val="00131D89"/>
    <w:rsid w:val="0013640F"/>
    <w:rsid w:val="0013704F"/>
    <w:rsid w:val="00137D08"/>
    <w:rsid w:val="00147079"/>
    <w:rsid w:val="0015580F"/>
    <w:rsid w:val="00162BBF"/>
    <w:rsid w:val="001667D8"/>
    <w:rsid w:val="00172EEA"/>
    <w:rsid w:val="00180471"/>
    <w:rsid w:val="00182931"/>
    <w:rsid w:val="0018630C"/>
    <w:rsid w:val="00194E03"/>
    <w:rsid w:val="001A0A37"/>
    <w:rsid w:val="001B0A71"/>
    <w:rsid w:val="001E6153"/>
    <w:rsid w:val="001F3E57"/>
    <w:rsid w:val="00200072"/>
    <w:rsid w:val="00200A95"/>
    <w:rsid w:val="00201CAF"/>
    <w:rsid w:val="00217526"/>
    <w:rsid w:val="002257DA"/>
    <w:rsid w:val="00230141"/>
    <w:rsid w:val="0023060E"/>
    <w:rsid w:val="00230B9E"/>
    <w:rsid w:val="00242D51"/>
    <w:rsid w:val="0024665A"/>
    <w:rsid w:val="0025064B"/>
    <w:rsid w:val="002543EB"/>
    <w:rsid w:val="00254FFE"/>
    <w:rsid w:val="002610C6"/>
    <w:rsid w:val="0026213B"/>
    <w:rsid w:val="002657B0"/>
    <w:rsid w:val="00267E82"/>
    <w:rsid w:val="00273C4C"/>
    <w:rsid w:val="00273F85"/>
    <w:rsid w:val="002925A6"/>
    <w:rsid w:val="002A24DB"/>
    <w:rsid w:val="002A355A"/>
    <w:rsid w:val="002B002E"/>
    <w:rsid w:val="002B0E54"/>
    <w:rsid w:val="002C18E0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6678"/>
    <w:rsid w:val="00302DE0"/>
    <w:rsid w:val="00311073"/>
    <w:rsid w:val="00315B9E"/>
    <w:rsid w:val="0031774C"/>
    <w:rsid w:val="003217C5"/>
    <w:rsid w:val="00326635"/>
    <w:rsid w:val="00351E83"/>
    <w:rsid w:val="00352345"/>
    <w:rsid w:val="0035290E"/>
    <w:rsid w:val="00352943"/>
    <w:rsid w:val="00360B01"/>
    <w:rsid w:val="0036361C"/>
    <w:rsid w:val="0036444E"/>
    <w:rsid w:val="00370EC7"/>
    <w:rsid w:val="003753DB"/>
    <w:rsid w:val="003960F0"/>
    <w:rsid w:val="003A21F2"/>
    <w:rsid w:val="003A5A02"/>
    <w:rsid w:val="003B1B07"/>
    <w:rsid w:val="003B6B6B"/>
    <w:rsid w:val="003B6E15"/>
    <w:rsid w:val="003C0FAA"/>
    <w:rsid w:val="003D66F0"/>
    <w:rsid w:val="003F5AFA"/>
    <w:rsid w:val="00406B9B"/>
    <w:rsid w:val="00410D55"/>
    <w:rsid w:val="004147DE"/>
    <w:rsid w:val="00416CA1"/>
    <w:rsid w:val="0042235E"/>
    <w:rsid w:val="00424908"/>
    <w:rsid w:val="0043669E"/>
    <w:rsid w:val="004414A4"/>
    <w:rsid w:val="00465F51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4A0C"/>
    <w:rsid w:val="00514F9E"/>
    <w:rsid w:val="005152C0"/>
    <w:rsid w:val="00527086"/>
    <w:rsid w:val="00536699"/>
    <w:rsid w:val="005449B3"/>
    <w:rsid w:val="00556C86"/>
    <w:rsid w:val="00560F9F"/>
    <w:rsid w:val="005648D0"/>
    <w:rsid w:val="0056513E"/>
    <w:rsid w:val="005718D9"/>
    <w:rsid w:val="005742E0"/>
    <w:rsid w:val="00574C5A"/>
    <w:rsid w:val="00585DD4"/>
    <w:rsid w:val="00590C67"/>
    <w:rsid w:val="00593C06"/>
    <w:rsid w:val="005A65AF"/>
    <w:rsid w:val="005A7B17"/>
    <w:rsid w:val="005B4EA7"/>
    <w:rsid w:val="005C04B8"/>
    <w:rsid w:val="005D7372"/>
    <w:rsid w:val="005D7B78"/>
    <w:rsid w:val="005E328D"/>
    <w:rsid w:val="005E5FB6"/>
    <w:rsid w:val="005F1BDC"/>
    <w:rsid w:val="005F284C"/>
    <w:rsid w:val="005F2E2A"/>
    <w:rsid w:val="005F5E87"/>
    <w:rsid w:val="005F6996"/>
    <w:rsid w:val="00607AEA"/>
    <w:rsid w:val="0062670C"/>
    <w:rsid w:val="006375B7"/>
    <w:rsid w:val="00653EA4"/>
    <w:rsid w:val="00656BDF"/>
    <w:rsid w:val="006638FB"/>
    <w:rsid w:val="00670F51"/>
    <w:rsid w:val="00677633"/>
    <w:rsid w:val="006872B5"/>
    <w:rsid w:val="00687529"/>
    <w:rsid w:val="00690DD8"/>
    <w:rsid w:val="0069643B"/>
    <w:rsid w:val="006979B2"/>
    <w:rsid w:val="006B3B43"/>
    <w:rsid w:val="006C1FFB"/>
    <w:rsid w:val="006C25C5"/>
    <w:rsid w:val="006D35B6"/>
    <w:rsid w:val="006E7535"/>
    <w:rsid w:val="006F1E13"/>
    <w:rsid w:val="006F4286"/>
    <w:rsid w:val="00700360"/>
    <w:rsid w:val="00705272"/>
    <w:rsid w:val="007056DB"/>
    <w:rsid w:val="0070788F"/>
    <w:rsid w:val="00722CF6"/>
    <w:rsid w:val="007309ED"/>
    <w:rsid w:val="007314E0"/>
    <w:rsid w:val="00736018"/>
    <w:rsid w:val="00740DD1"/>
    <w:rsid w:val="00747137"/>
    <w:rsid w:val="0075219E"/>
    <w:rsid w:val="00753913"/>
    <w:rsid w:val="007548DF"/>
    <w:rsid w:val="00754909"/>
    <w:rsid w:val="00780E7F"/>
    <w:rsid w:val="0078718A"/>
    <w:rsid w:val="00793E7C"/>
    <w:rsid w:val="007A555F"/>
    <w:rsid w:val="007A7F32"/>
    <w:rsid w:val="007B24A3"/>
    <w:rsid w:val="007B2A1C"/>
    <w:rsid w:val="007C5246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3C51"/>
    <w:rsid w:val="00894A7F"/>
    <w:rsid w:val="00897BA1"/>
    <w:rsid w:val="008B0254"/>
    <w:rsid w:val="008B0313"/>
    <w:rsid w:val="008B5548"/>
    <w:rsid w:val="008C1A22"/>
    <w:rsid w:val="008C44C2"/>
    <w:rsid w:val="008C69E8"/>
    <w:rsid w:val="008C78EA"/>
    <w:rsid w:val="008D200A"/>
    <w:rsid w:val="008D5849"/>
    <w:rsid w:val="008E0D80"/>
    <w:rsid w:val="008E5BC8"/>
    <w:rsid w:val="008F05C1"/>
    <w:rsid w:val="008F656A"/>
    <w:rsid w:val="00910D53"/>
    <w:rsid w:val="0091722D"/>
    <w:rsid w:val="00917EE1"/>
    <w:rsid w:val="0092335A"/>
    <w:rsid w:val="009243A8"/>
    <w:rsid w:val="00930A84"/>
    <w:rsid w:val="00934764"/>
    <w:rsid w:val="00937DCE"/>
    <w:rsid w:val="00973D94"/>
    <w:rsid w:val="009759D6"/>
    <w:rsid w:val="0097662E"/>
    <w:rsid w:val="009B075F"/>
    <w:rsid w:val="009B5BC5"/>
    <w:rsid w:val="009C4723"/>
    <w:rsid w:val="009C5FC0"/>
    <w:rsid w:val="009E40A6"/>
    <w:rsid w:val="009E4B74"/>
    <w:rsid w:val="009E539C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3ED7"/>
    <w:rsid w:val="00A568CB"/>
    <w:rsid w:val="00A61A81"/>
    <w:rsid w:val="00A63A2F"/>
    <w:rsid w:val="00A82552"/>
    <w:rsid w:val="00A831E4"/>
    <w:rsid w:val="00A92B42"/>
    <w:rsid w:val="00AA5E4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13D76"/>
    <w:rsid w:val="00B2374C"/>
    <w:rsid w:val="00B25C23"/>
    <w:rsid w:val="00B41947"/>
    <w:rsid w:val="00B4400F"/>
    <w:rsid w:val="00B504DD"/>
    <w:rsid w:val="00B51A2C"/>
    <w:rsid w:val="00B557B0"/>
    <w:rsid w:val="00B6189F"/>
    <w:rsid w:val="00B632B5"/>
    <w:rsid w:val="00B64EBD"/>
    <w:rsid w:val="00B66C46"/>
    <w:rsid w:val="00B928DD"/>
    <w:rsid w:val="00B92F48"/>
    <w:rsid w:val="00B94A97"/>
    <w:rsid w:val="00B969A5"/>
    <w:rsid w:val="00BA15B1"/>
    <w:rsid w:val="00BA2D6E"/>
    <w:rsid w:val="00BA5538"/>
    <w:rsid w:val="00BB5BBB"/>
    <w:rsid w:val="00BC17F8"/>
    <w:rsid w:val="00BD0BCE"/>
    <w:rsid w:val="00BD3ADB"/>
    <w:rsid w:val="00BD3B95"/>
    <w:rsid w:val="00BE10B8"/>
    <w:rsid w:val="00BF34FC"/>
    <w:rsid w:val="00C16F98"/>
    <w:rsid w:val="00C20397"/>
    <w:rsid w:val="00C208FF"/>
    <w:rsid w:val="00C24B9A"/>
    <w:rsid w:val="00C26560"/>
    <w:rsid w:val="00C35B33"/>
    <w:rsid w:val="00C405A8"/>
    <w:rsid w:val="00C4313B"/>
    <w:rsid w:val="00C44B40"/>
    <w:rsid w:val="00C56AF9"/>
    <w:rsid w:val="00C63C9A"/>
    <w:rsid w:val="00C663A2"/>
    <w:rsid w:val="00C70E00"/>
    <w:rsid w:val="00C83E9B"/>
    <w:rsid w:val="00CA75B5"/>
    <w:rsid w:val="00CB10FB"/>
    <w:rsid w:val="00CB658F"/>
    <w:rsid w:val="00CB7428"/>
    <w:rsid w:val="00CC55CF"/>
    <w:rsid w:val="00CC75AC"/>
    <w:rsid w:val="00CE0447"/>
    <w:rsid w:val="00CE141D"/>
    <w:rsid w:val="00CF6026"/>
    <w:rsid w:val="00CF6B57"/>
    <w:rsid w:val="00CF764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357"/>
    <w:rsid w:val="00D558D5"/>
    <w:rsid w:val="00D64F1F"/>
    <w:rsid w:val="00D679EA"/>
    <w:rsid w:val="00D7341E"/>
    <w:rsid w:val="00D836A6"/>
    <w:rsid w:val="00DB0DE5"/>
    <w:rsid w:val="00DB7DD6"/>
    <w:rsid w:val="00DC08DE"/>
    <w:rsid w:val="00DD1C14"/>
    <w:rsid w:val="00DD7EF8"/>
    <w:rsid w:val="00DE52DD"/>
    <w:rsid w:val="00DF1B2E"/>
    <w:rsid w:val="00E001ED"/>
    <w:rsid w:val="00E04D5F"/>
    <w:rsid w:val="00E17C61"/>
    <w:rsid w:val="00E34EF1"/>
    <w:rsid w:val="00E42EEE"/>
    <w:rsid w:val="00E54FCA"/>
    <w:rsid w:val="00E6651F"/>
    <w:rsid w:val="00E71225"/>
    <w:rsid w:val="00E75978"/>
    <w:rsid w:val="00E75F8A"/>
    <w:rsid w:val="00E76FA9"/>
    <w:rsid w:val="00E865DA"/>
    <w:rsid w:val="00E90837"/>
    <w:rsid w:val="00E92854"/>
    <w:rsid w:val="00EC03AA"/>
    <w:rsid w:val="00EC1589"/>
    <w:rsid w:val="00EC309A"/>
    <w:rsid w:val="00EC6875"/>
    <w:rsid w:val="00ED42B1"/>
    <w:rsid w:val="00ED62B7"/>
    <w:rsid w:val="00EE057C"/>
    <w:rsid w:val="00EE13E2"/>
    <w:rsid w:val="00EE7B2F"/>
    <w:rsid w:val="00EF6D57"/>
    <w:rsid w:val="00F0786D"/>
    <w:rsid w:val="00F13383"/>
    <w:rsid w:val="00F136C0"/>
    <w:rsid w:val="00F167C1"/>
    <w:rsid w:val="00F33D64"/>
    <w:rsid w:val="00F355DC"/>
    <w:rsid w:val="00F35C33"/>
    <w:rsid w:val="00F3688C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26AC"/>
    <w:rsid w:val="00FD32AB"/>
    <w:rsid w:val="00FD3626"/>
    <w:rsid w:val="00FE2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7C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8D200A"/>
    <w:rPr>
      <w:rFonts w:ascii="Times New Roman" w:eastAsia="Calibri" w:hAnsi="Times New Roman"/>
      <w:sz w:val="28"/>
      <w:szCs w:val="28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7;&#1088;&#1086;&#1077;&#1082;&#1090;%20&#1073;&#1102;&#1076;&#1078;&#1077;&#1090;&#1072;%202016\2016\&#1041;&#1070;&#1044;&#1046;&#1045;&#1058;%202016%20&#1075;\&#1055;&#1088;&#1080;&#1083;&#1086;&#1078;&#1077;&#1085;&#1080;&#1077;%2010%20(&#1073;&#1102;&#1076;&#1078;&#1077;&#1090;&#1085;&#1099;&#1077;%20&#1080;&#1085;&#1074;&#1077;&#1089;&#1090;&#1080;&#1094;&#1080;&#1080;%202016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10 (бюджетные инвестиции 2016).dot</Template>
  <TotalTime>6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2015-12-22T04:51:00Z</cp:lastPrinted>
  <dcterms:created xsi:type="dcterms:W3CDTF">2015-11-24T11:16:00Z</dcterms:created>
  <dcterms:modified xsi:type="dcterms:W3CDTF">2015-12-22T04:52:00Z</dcterms:modified>
</cp:coreProperties>
</file>