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5FBF" w:rsidRDefault="00801EE9" w:rsidP="00155FB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1BDE3A13" wp14:editId="3766B502">
            <wp:simplePos x="0" y="0"/>
            <wp:positionH relativeFrom="column">
              <wp:posOffset>2857500</wp:posOffset>
            </wp:positionH>
            <wp:positionV relativeFrom="paragraph">
              <wp:posOffset>-165100</wp:posOffset>
            </wp:positionV>
            <wp:extent cx="436880" cy="552450"/>
            <wp:effectExtent l="19050" t="0" r="1270" b="0"/>
            <wp:wrapTight wrapText="bothSides">
              <wp:wrapPolygon edited="0">
                <wp:start x="-942" y="0"/>
                <wp:lineTo x="-942" y="20855"/>
                <wp:lineTo x="21663" y="20855"/>
                <wp:lineTo x="21663" y="0"/>
                <wp:lineTo x="-942" y="0"/>
              </wp:wrapPolygon>
            </wp:wrapTight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880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55FBF" w:rsidRPr="00C050A0" w:rsidRDefault="00155FBF" w:rsidP="00155FBF">
      <w:pPr>
        <w:keepNext/>
        <w:spacing w:before="240" w:after="60" w:line="240" w:lineRule="auto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155FBF" w:rsidRPr="00C050A0" w:rsidRDefault="00155FBF" w:rsidP="00155FBF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Cs/>
          <w:sz w:val="32"/>
          <w:szCs w:val="32"/>
          <w:lang w:eastAsia="ru-RU"/>
        </w:rPr>
      </w:pPr>
      <w:r w:rsidRPr="00C050A0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СОВЕТ БРАТСКОГО СЕЛЬСКОГО ПОСЕЛЕНИЯ</w:t>
      </w:r>
    </w:p>
    <w:p w:rsidR="00155FBF" w:rsidRPr="00C050A0" w:rsidRDefault="00155FBF" w:rsidP="00155F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ТИХОРЕЦКОГО РАЙОНА  </w:t>
      </w:r>
    </w:p>
    <w:p w:rsidR="00801EE9" w:rsidRDefault="00801EE9" w:rsidP="00801EE9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801EE9" w:rsidRPr="00C050A0" w:rsidRDefault="00801EE9" w:rsidP="00801EE9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РЕШЕНИЕ</w:t>
      </w:r>
    </w:p>
    <w:p w:rsidR="00155FBF" w:rsidRPr="00C050A0" w:rsidRDefault="00155FBF" w:rsidP="00155F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55FBF" w:rsidRPr="00C050A0" w:rsidRDefault="00155FBF" w:rsidP="00155FB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55FBF" w:rsidRPr="00C050A0" w:rsidRDefault="00155FBF" w:rsidP="00155FB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4"/>
          <w:lang w:eastAsia="ru-RU"/>
        </w:rPr>
        <w:t>поселок Братский</w:t>
      </w:r>
    </w:p>
    <w:p w:rsidR="00155FBF" w:rsidRPr="00C050A0" w:rsidRDefault="00155FBF" w:rsidP="00155FB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5FBF" w:rsidRPr="00C050A0" w:rsidRDefault="00155FBF" w:rsidP="00155FB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5FBF" w:rsidRPr="00C050A0" w:rsidRDefault="00C0617C" w:rsidP="00155FBF">
      <w:pPr>
        <w:spacing w:after="0" w:line="240" w:lineRule="auto"/>
        <w:ind w:left="-18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Об </w:t>
      </w:r>
      <w:r w:rsidR="00B761F4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установлении коэффициента индексации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муниципальных пенсий за выслугу лет</w:t>
      </w:r>
      <w:r w:rsidR="00B761F4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в 2025 году</w:t>
      </w:r>
      <w:bookmarkEnd w:id="0"/>
    </w:p>
    <w:p w:rsidR="00155FBF" w:rsidRPr="00C050A0" w:rsidRDefault="00155FBF" w:rsidP="00155FBF">
      <w:pPr>
        <w:spacing w:after="0" w:line="240" w:lineRule="auto"/>
        <w:ind w:left="-18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155FBF" w:rsidRPr="00C050A0" w:rsidRDefault="00155FBF" w:rsidP="00155FBF">
      <w:pPr>
        <w:spacing w:after="0" w:line="240" w:lineRule="auto"/>
        <w:ind w:left="-18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155FBF" w:rsidRPr="00C0617C" w:rsidRDefault="00801EE9" w:rsidP="00C0617C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pacing w:val="4"/>
          <w:w w:val="101"/>
          <w:sz w:val="28"/>
          <w:szCs w:val="28"/>
        </w:rPr>
        <w:t>Р</w:t>
      </w:r>
      <w:r w:rsidRPr="001B3097">
        <w:rPr>
          <w:rFonts w:ascii="Times New Roman" w:hAnsi="Times New Roman" w:cs="Times New Roman"/>
          <w:color w:val="000000"/>
          <w:spacing w:val="4"/>
          <w:w w:val="101"/>
          <w:sz w:val="28"/>
          <w:szCs w:val="28"/>
        </w:rPr>
        <w:t>уководствуясь стать</w:t>
      </w:r>
      <w:r>
        <w:rPr>
          <w:rFonts w:ascii="Times New Roman" w:hAnsi="Times New Roman" w:cs="Times New Roman"/>
          <w:color w:val="000000"/>
          <w:spacing w:val="4"/>
          <w:w w:val="101"/>
          <w:sz w:val="28"/>
          <w:szCs w:val="28"/>
        </w:rPr>
        <w:t>ей</w:t>
      </w:r>
      <w:r w:rsidRPr="001B3097">
        <w:rPr>
          <w:rFonts w:ascii="Times New Roman" w:hAnsi="Times New Roman" w:cs="Times New Roman"/>
          <w:color w:val="000000"/>
          <w:spacing w:val="4"/>
          <w:w w:val="101"/>
          <w:sz w:val="28"/>
          <w:szCs w:val="28"/>
        </w:rPr>
        <w:t xml:space="preserve"> 14 Федерального закона от 06 октября 2003 года № 131-ФЗ «Об 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  <w:color w:val="000000"/>
          <w:spacing w:val="4"/>
          <w:w w:val="101"/>
          <w:sz w:val="28"/>
          <w:szCs w:val="28"/>
        </w:rPr>
        <w:t>, 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 основании решения Совета Братского сельского поселения Тихорецкого района от 11 декабря 2024 года № 20 «О бюджете Братского сельского поселения Тихорецкого района на 2025 год»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155FBF" w:rsidRPr="009559C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Братского сельского поселения</w:t>
      </w:r>
      <w:r w:rsidR="00155FBF"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Тихорецкого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  <w:r w:rsidR="00155FBF"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 е ш и л:</w:t>
      </w:r>
    </w:p>
    <w:p w:rsidR="00155FBF" w:rsidRDefault="00155FBF" w:rsidP="00155FBF">
      <w:pPr>
        <w:snapToGri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</w:t>
      </w:r>
      <w:r w:rsidR="00B761F4">
        <w:rPr>
          <w:rFonts w:ascii="Times New Roman" w:eastAsia="Times New Roman" w:hAnsi="Times New Roman" w:cs="Times New Roman"/>
          <w:sz w:val="28"/>
          <w:szCs w:val="28"/>
          <w:lang w:eastAsia="ru-RU"/>
        </w:rPr>
        <w:t>вить коэффициент индексации 1,25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</w:t>
      </w:r>
      <w:r w:rsidR="006268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пенсий</w:t>
      </w:r>
      <w:r w:rsidR="007A43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выслугу лет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предусмотренных </w:t>
      </w:r>
      <w:r w:rsidR="007A43E8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ешением Совета Братского сельского поселения Тихорецкого района</w:t>
      </w:r>
      <w:r w:rsidR="006C12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14 ноября 2016 года № 118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Положения о пенсии за выслугу лет отдельным категориям работников Братского сельского поселения Тихорецкого района, лицам, замещавшим муниципальные должности, должности муниципальной службы в Братском сельском поселении Тихорецкого района» (с изменениями и дополнениями).  </w:t>
      </w:r>
    </w:p>
    <w:p w:rsidR="00155FBF" w:rsidRPr="00C050A0" w:rsidRDefault="00155FBF" w:rsidP="00155FB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решение вступ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ает в силу с момента подписания и распространяется на правоотнош</w:t>
      </w:r>
      <w:r w:rsidR="006268FC">
        <w:rPr>
          <w:rFonts w:ascii="Times New Roman" w:eastAsia="Times New Roman" w:hAnsi="Times New Roman" w:cs="Times New Roman"/>
          <w:sz w:val="28"/>
          <w:szCs w:val="28"/>
          <w:lang w:eastAsia="ru-RU"/>
        </w:rPr>
        <w:t>ения, возникшие с 1 января 2025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155FBF" w:rsidRDefault="00155FBF" w:rsidP="00155F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B761F4" w:rsidRPr="00C050A0" w:rsidRDefault="00B761F4" w:rsidP="00155FB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155FBF" w:rsidRPr="00C050A0" w:rsidRDefault="00B761F4" w:rsidP="00B761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Исполняющий обязанности</w:t>
      </w:r>
    </w:p>
    <w:p w:rsidR="00155FBF" w:rsidRPr="00C050A0" w:rsidRDefault="00B761F4" w:rsidP="00155FB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</w:t>
      </w:r>
      <w:r w:rsidR="00155FBF"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Братского сельского поселения </w:t>
      </w:r>
    </w:p>
    <w:p w:rsidR="00155FBF" w:rsidRDefault="00155FBF" w:rsidP="00155FB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Тихорецкого района                                                             </w:t>
      </w:r>
      <w:r w:rsidR="00B76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Г.В. Киселева</w:t>
      </w:r>
    </w:p>
    <w:p w:rsidR="00DD550B" w:rsidRDefault="00DD550B"/>
    <w:sectPr w:rsidR="00DD55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010F"/>
    <w:rsid w:val="00155FBF"/>
    <w:rsid w:val="00216945"/>
    <w:rsid w:val="006268FC"/>
    <w:rsid w:val="006C12ED"/>
    <w:rsid w:val="007A43E8"/>
    <w:rsid w:val="00801EE9"/>
    <w:rsid w:val="008409B0"/>
    <w:rsid w:val="0088010F"/>
    <w:rsid w:val="00B761F4"/>
    <w:rsid w:val="00C0617C"/>
    <w:rsid w:val="00DD550B"/>
    <w:rsid w:val="00DF0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B33AC3C-9307-4B5D-BC08-113387C89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5F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224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Глава</dc:creator>
  <cp:keywords/>
  <dc:description/>
  <cp:lastModifiedBy>Пользователь Windows</cp:lastModifiedBy>
  <cp:revision>6</cp:revision>
  <cp:lastPrinted>2025-01-28T08:45:00Z</cp:lastPrinted>
  <dcterms:created xsi:type="dcterms:W3CDTF">2024-02-06T11:16:00Z</dcterms:created>
  <dcterms:modified xsi:type="dcterms:W3CDTF">2025-01-29T08:47:00Z</dcterms:modified>
</cp:coreProperties>
</file>