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EE3" w:rsidRDefault="00A84EE3" w:rsidP="00A84EE3">
      <w:pPr>
        <w:pStyle w:val="11"/>
        <w:tabs>
          <w:tab w:val="left" w:pos="5103"/>
        </w:tabs>
        <w:snapToGrid w:val="0"/>
        <w:ind w:left="5103"/>
        <w:rPr>
          <w:rFonts w:ascii="Times New Roman" w:hAnsi="Times New Roman"/>
          <w:sz w:val="28"/>
          <w:szCs w:val="28"/>
        </w:rPr>
      </w:pPr>
      <w:r>
        <w:rPr>
          <w:rFonts w:ascii="Times New Roman" w:hAnsi="Times New Roman"/>
          <w:sz w:val="28"/>
          <w:szCs w:val="28"/>
        </w:rPr>
        <w:t>Приложение 1</w:t>
      </w:r>
    </w:p>
    <w:p w:rsidR="00A84EE3" w:rsidRDefault="00A84EE3" w:rsidP="00A84EE3">
      <w:pPr>
        <w:pStyle w:val="11"/>
        <w:tabs>
          <w:tab w:val="left" w:pos="5103"/>
        </w:tabs>
        <w:ind w:left="5103"/>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решению Совета Братского сельского поселения</w:t>
      </w:r>
    </w:p>
    <w:p w:rsidR="00A84EE3" w:rsidRDefault="00A84EE3" w:rsidP="00A84EE3">
      <w:pPr>
        <w:pStyle w:val="11"/>
        <w:tabs>
          <w:tab w:val="left" w:pos="5103"/>
        </w:tabs>
        <w:ind w:left="5103"/>
        <w:rPr>
          <w:rFonts w:ascii="Times New Roman" w:hAnsi="Times New Roman"/>
          <w:sz w:val="28"/>
          <w:szCs w:val="28"/>
        </w:rPr>
      </w:pPr>
      <w:r>
        <w:rPr>
          <w:rFonts w:ascii="Times New Roman" w:hAnsi="Times New Roman"/>
          <w:sz w:val="28"/>
          <w:szCs w:val="28"/>
        </w:rPr>
        <w:t>Тихорецкого района</w:t>
      </w:r>
    </w:p>
    <w:p w:rsidR="00A84EE3" w:rsidRDefault="00A84EE3" w:rsidP="00A84EE3">
      <w:pPr>
        <w:ind w:left="5103"/>
        <w:rPr>
          <w:lang w:eastAsia="x-none"/>
        </w:rPr>
      </w:pPr>
      <w:proofErr w:type="gramStart"/>
      <w:r>
        <w:t>от</w:t>
      </w:r>
      <w:proofErr w:type="gramEnd"/>
      <w:r>
        <w:t xml:space="preserve"> </w:t>
      </w:r>
      <w:r w:rsidR="00DE26E9">
        <w:t>____________</w:t>
      </w:r>
      <w:r w:rsidR="00531AF7">
        <w:t xml:space="preserve"> г.</w:t>
      </w:r>
      <w:r>
        <w:t xml:space="preserve"> № </w:t>
      </w:r>
      <w:r w:rsidR="00DE26E9">
        <w:t>____</w:t>
      </w:r>
    </w:p>
    <w:p w:rsidR="00A84EE3" w:rsidRDefault="00A84EE3" w:rsidP="004C0355">
      <w:pPr>
        <w:jc w:val="center"/>
        <w:rPr>
          <w:lang w:eastAsia="x-none"/>
        </w:rPr>
      </w:pPr>
    </w:p>
    <w:p w:rsidR="00A84EE3" w:rsidRDefault="00A84EE3" w:rsidP="004C0355">
      <w:pPr>
        <w:jc w:val="center"/>
        <w:rPr>
          <w:lang w:eastAsia="x-none"/>
        </w:rPr>
      </w:pPr>
      <w:r>
        <w:rPr>
          <w:noProof/>
        </w:rPr>
        <w:drawing>
          <wp:anchor distT="0" distB="0" distL="114300" distR="114300" simplePos="0" relativeHeight="251658240" behindDoc="1" locked="0" layoutInCell="1" allowOverlap="1" wp14:anchorId="640556D9" wp14:editId="3BE1C163">
            <wp:simplePos x="0" y="0"/>
            <wp:positionH relativeFrom="column">
              <wp:posOffset>2764714</wp:posOffset>
            </wp:positionH>
            <wp:positionV relativeFrom="paragraph">
              <wp:posOffset>51</wp:posOffset>
            </wp:positionV>
            <wp:extent cx="485775" cy="614045"/>
            <wp:effectExtent l="0" t="0" r="9525" b="0"/>
            <wp:wrapTight wrapText="bothSides">
              <wp:wrapPolygon edited="0">
                <wp:start x="0" y="0"/>
                <wp:lineTo x="0" y="20774"/>
                <wp:lineTo x="21176" y="20774"/>
                <wp:lineTo x="21176"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14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4EE3" w:rsidRDefault="00A84EE3" w:rsidP="004C0355">
      <w:pPr>
        <w:jc w:val="center"/>
        <w:rPr>
          <w:lang w:eastAsia="x-none"/>
        </w:rPr>
      </w:pPr>
    </w:p>
    <w:p w:rsidR="004C0355" w:rsidRDefault="004C0355" w:rsidP="004C0355">
      <w:pPr>
        <w:jc w:val="center"/>
        <w:rPr>
          <w:lang w:eastAsia="x-none"/>
        </w:rPr>
      </w:pPr>
    </w:p>
    <w:p w:rsidR="004C0355" w:rsidRPr="00DF1EEE" w:rsidRDefault="004C0355" w:rsidP="004C0355">
      <w:pPr>
        <w:pStyle w:val="a4"/>
        <w:rPr>
          <w:b/>
          <w:sz w:val="28"/>
          <w:szCs w:val="28"/>
        </w:rPr>
      </w:pPr>
      <w:r w:rsidRPr="00DF1EEE">
        <w:rPr>
          <w:b/>
          <w:sz w:val="28"/>
          <w:szCs w:val="28"/>
        </w:rPr>
        <w:t>РЕШЕНИЕ</w:t>
      </w:r>
    </w:p>
    <w:p w:rsidR="004C0355" w:rsidRDefault="004C0355" w:rsidP="004C0355">
      <w:pPr>
        <w:rPr>
          <w:color w:val="000000"/>
        </w:rPr>
      </w:pPr>
    </w:p>
    <w:p w:rsidR="004C0355" w:rsidRPr="00C11E33" w:rsidRDefault="004C0355" w:rsidP="004C0355">
      <w:pPr>
        <w:pStyle w:val="a4"/>
        <w:rPr>
          <w:b/>
          <w:sz w:val="28"/>
          <w:szCs w:val="28"/>
        </w:rPr>
      </w:pPr>
      <w:r w:rsidRPr="004846A9">
        <w:rPr>
          <w:b/>
          <w:sz w:val="28"/>
          <w:szCs w:val="28"/>
        </w:rPr>
        <w:t>СОВЕТ</w:t>
      </w:r>
      <w:r>
        <w:rPr>
          <w:b/>
          <w:sz w:val="28"/>
          <w:szCs w:val="28"/>
        </w:rPr>
        <w:t>А</w:t>
      </w:r>
      <w:r w:rsidRPr="004846A9">
        <w:rPr>
          <w:b/>
          <w:sz w:val="28"/>
          <w:szCs w:val="28"/>
        </w:rPr>
        <w:t xml:space="preserve"> </w:t>
      </w:r>
      <w:r>
        <w:rPr>
          <w:b/>
          <w:sz w:val="28"/>
          <w:szCs w:val="28"/>
        </w:rPr>
        <w:t>БРАТСКОГО СЕЛЬСКОГО ПОСЕЛЕНИЯ</w:t>
      </w:r>
    </w:p>
    <w:p w:rsidR="004C0355" w:rsidRPr="00DA07DF" w:rsidRDefault="004C0355" w:rsidP="004C0355">
      <w:pPr>
        <w:pStyle w:val="a4"/>
        <w:rPr>
          <w:b/>
          <w:sz w:val="28"/>
          <w:szCs w:val="28"/>
        </w:rPr>
      </w:pPr>
      <w:r w:rsidRPr="00DA07DF">
        <w:rPr>
          <w:b/>
          <w:sz w:val="28"/>
          <w:szCs w:val="28"/>
        </w:rPr>
        <w:t>ТИХОРЕЦКОГО РАЙОНА</w:t>
      </w:r>
    </w:p>
    <w:p w:rsidR="004C0355" w:rsidRDefault="004C0355" w:rsidP="004C0355">
      <w:pPr>
        <w:pStyle w:val="a4"/>
        <w:jc w:val="left"/>
        <w:rPr>
          <w:sz w:val="28"/>
          <w:szCs w:val="28"/>
        </w:rPr>
      </w:pPr>
    </w:p>
    <w:p w:rsidR="004C0355" w:rsidRPr="00973290" w:rsidRDefault="004C0355" w:rsidP="004C0355">
      <w:pPr>
        <w:pStyle w:val="a4"/>
        <w:jc w:val="left"/>
        <w:rPr>
          <w:sz w:val="28"/>
          <w:szCs w:val="28"/>
          <w:lang w:eastAsia="x-none"/>
        </w:rPr>
      </w:pPr>
      <w:proofErr w:type="gramStart"/>
      <w:r>
        <w:rPr>
          <w:sz w:val="28"/>
          <w:szCs w:val="28"/>
        </w:rPr>
        <w:t>о</w:t>
      </w:r>
      <w:r w:rsidRPr="00836742">
        <w:rPr>
          <w:sz w:val="28"/>
          <w:szCs w:val="28"/>
        </w:rPr>
        <w:t>т</w:t>
      </w:r>
      <w:proofErr w:type="gramEnd"/>
      <w:r>
        <w:rPr>
          <w:sz w:val="28"/>
          <w:szCs w:val="28"/>
        </w:rPr>
        <w:t xml:space="preserve"> </w:t>
      </w:r>
      <w:r>
        <w:rPr>
          <w:sz w:val="28"/>
          <w:szCs w:val="28"/>
          <w:lang w:eastAsia="x-none"/>
        </w:rPr>
        <w:t>___________</w:t>
      </w:r>
      <w:r>
        <w:rPr>
          <w:sz w:val="28"/>
          <w:szCs w:val="28"/>
        </w:rPr>
        <w:t xml:space="preserve">                                                                                            № </w:t>
      </w:r>
      <w:r>
        <w:rPr>
          <w:sz w:val="28"/>
          <w:szCs w:val="28"/>
          <w:lang w:eastAsia="x-none"/>
        </w:rPr>
        <w:t>____</w:t>
      </w:r>
    </w:p>
    <w:p w:rsidR="004C0355" w:rsidRDefault="004C0355" w:rsidP="004C0355">
      <w:pPr>
        <w:pStyle w:val="a4"/>
        <w:rPr>
          <w:sz w:val="28"/>
          <w:szCs w:val="28"/>
        </w:rPr>
      </w:pPr>
      <w:proofErr w:type="gramStart"/>
      <w:r w:rsidRPr="002A65AE">
        <w:rPr>
          <w:sz w:val="28"/>
          <w:szCs w:val="28"/>
        </w:rPr>
        <w:t>поселок</w:t>
      </w:r>
      <w:proofErr w:type="gramEnd"/>
      <w:r w:rsidRPr="002A65AE">
        <w:rPr>
          <w:sz w:val="28"/>
          <w:szCs w:val="28"/>
        </w:rPr>
        <w:t xml:space="preserve"> Братский</w:t>
      </w:r>
    </w:p>
    <w:p w:rsidR="009A34C9" w:rsidRDefault="009A34C9" w:rsidP="009A34C9">
      <w:pPr>
        <w:jc w:val="center"/>
      </w:pPr>
    </w:p>
    <w:p w:rsidR="004C0355" w:rsidRDefault="004C0355" w:rsidP="009A34C9">
      <w:pPr>
        <w:jc w:val="center"/>
      </w:pPr>
    </w:p>
    <w:p w:rsidR="00DE26E9" w:rsidRPr="00D822B1" w:rsidRDefault="00DE26E9" w:rsidP="00DE26E9">
      <w:pPr>
        <w:pStyle w:val="a6"/>
        <w:widowControl w:val="0"/>
        <w:jc w:val="center"/>
        <w:rPr>
          <w:rFonts w:ascii="Times New Roman" w:hAnsi="Times New Roman"/>
          <w:b/>
          <w:sz w:val="28"/>
          <w:szCs w:val="28"/>
        </w:rPr>
      </w:pPr>
      <w:r w:rsidRPr="00D822B1">
        <w:rPr>
          <w:rFonts w:ascii="Times New Roman" w:hAnsi="Times New Roman"/>
          <w:b/>
          <w:sz w:val="28"/>
          <w:szCs w:val="28"/>
        </w:rPr>
        <w:t xml:space="preserve">О внесении изменений в </w:t>
      </w:r>
      <w:r w:rsidR="006561A7">
        <w:rPr>
          <w:rFonts w:ascii="Times New Roman" w:hAnsi="Times New Roman"/>
          <w:b/>
          <w:sz w:val="28"/>
          <w:szCs w:val="28"/>
          <w:lang w:val="ru-RU"/>
        </w:rPr>
        <w:t>у</w:t>
      </w:r>
      <w:r w:rsidRPr="00D822B1">
        <w:rPr>
          <w:rFonts w:ascii="Times New Roman" w:hAnsi="Times New Roman"/>
          <w:b/>
          <w:sz w:val="28"/>
          <w:szCs w:val="28"/>
        </w:rPr>
        <w:t xml:space="preserve">став </w:t>
      </w:r>
    </w:p>
    <w:p w:rsidR="00DE26E9" w:rsidRPr="00D822B1" w:rsidRDefault="00DE26E9" w:rsidP="00DE26E9">
      <w:pPr>
        <w:pStyle w:val="a6"/>
        <w:widowControl w:val="0"/>
        <w:jc w:val="center"/>
        <w:rPr>
          <w:rFonts w:ascii="Times New Roman" w:hAnsi="Times New Roman"/>
          <w:b/>
          <w:sz w:val="28"/>
          <w:szCs w:val="28"/>
          <w:lang w:val="ru-RU"/>
        </w:rPr>
      </w:pPr>
      <w:r w:rsidRPr="00D822B1">
        <w:rPr>
          <w:rFonts w:ascii="Times New Roman" w:hAnsi="Times New Roman"/>
          <w:b/>
          <w:sz w:val="28"/>
          <w:szCs w:val="28"/>
          <w:lang w:val="ru-RU"/>
        </w:rPr>
        <w:t>Братского сельского поселения Тихорецкого района</w:t>
      </w:r>
    </w:p>
    <w:p w:rsidR="00DE26E9" w:rsidRPr="0061475B" w:rsidRDefault="00DE26E9" w:rsidP="00DE26E9">
      <w:pPr>
        <w:pStyle w:val="a6"/>
        <w:widowControl w:val="0"/>
        <w:ind w:firstLine="851"/>
        <w:jc w:val="both"/>
        <w:rPr>
          <w:rFonts w:ascii="Times New Roman" w:hAnsi="Times New Roman"/>
          <w:sz w:val="28"/>
          <w:szCs w:val="28"/>
        </w:rPr>
      </w:pPr>
    </w:p>
    <w:p w:rsidR="006561A7" w:rsidRDefault="006561A7" w:rsidP="006561A7">
      <w:pPr>
        <w:pStyle w:val="a6"/>
        <w:widowControl w:val="0"/>
        <w:jc w:val="both"/>
        <w:rPr>
          <w:rFonts w:ascii="Times New Roman" w:hAnsi="Times New Roman"/>
          <w:sz w:val="28"/>
          <w:szCs w:val="28"/>
        </w:rPr>
      </w:pPr>
    </w:p>
    <w:p w:rsidR="006561A7" w:rsidRPr="00567D92" w:rsidRDefault="006561A7" w:rsidP="006561A7">
      <w:pPr>
        <w:widowControl w:val="0"/>
        <w:ind w:firstLine="709"/>
        <w:jc w:val="both"/>
        <w:rPr>
          <w:szCs w:val="24"/>
        </w:rPr>
      </w:pPr>
      <w:bookmarkStart w:id="0" w:name="_GoBack"/>
      <w:r w:rsidRPr="00567D92">
        <w:t xml:space="preserve">В целях приведения устава Братского сельского поселения Тихорецкого района в соответствие с действующим законодательством, в соответствии                        со статьями 35 и 44 Федерального закона от 6 октября 2003 года № 131-ФЗ «Об общих принципах организации местного самоуправления в Российской Федерации», на основании протеста Тихорецкой межрайонной прокуратуры                   от 9 марта 2022 года № Исорг-635-22 Совет Братского сельского поселения Тихорецкого района р е ш и л: </w:t>
      </w:r>
    </w:p>
    <w:p w:rsidR="006561A7" w:rsidRPr="00567D92" w:rsidRDefault="006561A7" w:rsidP="006561A7">
      <w:pPr>
        <w:widowControl w:val="0"/>
        <w:ind w:firstLine="709"/>
        <w:jc w:val="both"/>
      </w:pPr>
      <w:r w:rsidRPr="00567D92">
        <w:t xml:space="preserve">1. Внести в устав </w:t>
      </w:r>
      <w:r w:rsidR="001B0BE9" w:rsidRPr="00567D92">
        <w:t>Братского</w:t>
      </w:r>
      <w:r w:rsidRPr="00567D92">
        <w:t xml:space="preserve"> сельского поселения Тихорецкого района, принятый решением Совета </w:t>
      </w:r>
      <w:r w:rsidR="001B0BE9" w:rsidRPr="00567D92">
        <w:t>Братского</w:t>
      </w:r>
      <w:r w:rsidRPr="00567D92">
        <w:t xml:space="preserve"> сельского поселения Тихорецкого района </w:t>
      </w:r>
      <w:r w:rsidR="001B0BE9" w:rsidRPr="00567D92">
        <w:t>от 24 марта 2016 года № 84 (с изменениями от 24 мая 2017 года № 150, от 1 июня 2018 года № 194, от 30 мая 2019 года № 232, от 29 мая 2020 года № 36, от 27 мая                         2021 года № 68</w:t>
      </w:r>
      <w:r w:rsidRPr="00567D92">
        <w:t>), следующие изменения:</w:t>
      </w:r>
    </w:p>
    <w:p w:rsidR="006561A7" w:rsidRPr="00567D92" w:rsidRDefault="006561A7" w:rsidP="006561A7">
      <w:pPr>
        <w:pStyle w:val="a6"/>
        <w:widowControl w:val="0"/>
        <w:tabs>
          <w:tab w:val="left" w:pos="1134"/>
        </w:tabs>
        <w:ind w:firstLine="709"/>
        <w:jc w:val="both"/>
        <w:rPr>
          <w:rFonts w:ascii="Times New Roman" w:hAnsi="Times New Roman"/>
          <w:sz w:val="28"/>
          <w:szCs w:val="28"/>
          <w:lang w:val="ru-RU"/>
        </w:rPr>
      </w:pPr>
      <w:r w:rsidRPr="00567D92">
        <w:rPr>
          <w:rFonts w:ascii="Times New Roman" w:hAnsi="Times New Roman"/>
          <w:sz w:val="28"/>
          <w:szCs w:val="28"/>
          <w:lang w:val="ru-RU"/>
        </w:rPr>
        <w:t xml:space="preserve">1) в статье 8: </w:t>
      </w:r>
    </w:p>
    <w:p w:rsidR="006561A7" w:rsidRPr="00567D92" w:rsidRDefault="006561A7" w:rsidP="006561A7">
      <w:pPr>
        <w:pStyle w:val="a6"/>
        <w:widowControl w:val="0"/>
        <w:tabs>
          <w:tab w:val="left" w:pos="1134"/>
        </w:tabs>
        <w:ind w:firstLine="709"/>
        <w:jc w:val="both"/>
        <w:rPr>
          <w:rFonts w:ascii="Times New Roman" w:hAnsi="Times New Roman"/>
          <w:sz w:val="28"/>
          <w:szCs w:val="28"/>
          <w:lang w:val="ru-RU"/>
        </w:rPr>
      </w:pPr>
      <w:proofErr w:type="gramStart"/>
      <w:r w:rsidRPr="00567D92">
        <w:rPr>
          <w:rFonts w:ascii="Times New Roman" w:hAnsi="Times New Roman"/>
          <w:sz w:val="28"/>
          <w:szCs w:val="28"/>
          <w:lang w:val="ru-RU"/>
        </w:rPr>
        <w:t>в</w:t>
      </w:r>
      <w:proofErr w:type="gramEnd"/>
      <w:r w:rsidRPr="00567D92">
        <w:rPr>
          <w:rFonts w:ascii="Times New Roman" w:hAnsi="Times New Roman"/>
          <w:sz w:val="28"/>
          <w:szCs w:val="28"/>
          <w:lang w:val="ru-RU"/>
        </w:rPr>
        <w:t xml:space="preserve"> пункте 5 слова «</w:t>
      </w:r>
      <w:r w:rsidRPr="00567D92">
        <w:rPr>
          <w:rFonts w:ascii="Times New Roman" w:hAnsi="Times New Roman"/>
          <w:sz w:val="28"/>
          <w:szCs w:val="28"/>
        </w:rPr>
        <w:t>за сохранностью автомобильных дорог местного значения</w:t>
      </w:r>
      <w:r w:rsidRPr="00567D92">
        <w:rPr>
          <w:rFonts w:ascii="Times New Roman" w:hAnsi="Times New Roman"/>
          <w:sz w:val="28"/>
          <w:szCs w:val="28"/>
          <w:lang w:val="ru-RU"/>
        </w:rPr>
        <w:t>»</w:t>
      </w:r>
      <w:r w:rsidRPr="00567D92">
        <w:rPr>
          <w:rFonts w:ascii="Times New Roman" w:hAnsi="Times New Roman"/>
          <w:sz w:val="28"/>
          <w:szCs w:val="28"/>
        </w:rPr>
        <w:t xml:space="preserve"> </w:t>
      </w:r>
      <w:r w:rsidRPr="00567D92">
        <w:rPr>
          <w:rFonts w:ascii="Times New Roman" w:eastAsia="Calibri" w:hAnsi="Times New Roman"/>
          <w:sz w:val="28"/>
          <w:szCs w:val="28"/>
          <w:lang w:val="ru-RU"/>
        </w:rPr>
        <w:t>заменить словами «</w:t>
      </w:r>
      <w:r w:rsidRPr="00567D92">
        <w:rPr>
          <w:rFonts w:ascii="Times New Roman" w:hAnsi="Times New Roman"/>
          <w:sz w:val="28"/>
          <w:szCs w:val="28"/>
          <w:lang w:eastAsia="ru-RU"/>
        </w:rPr>
        <w:t>на автомобильном транспорте, городском наземном электрическом транспорте и в дорожном хозяйстве</w:t>
      </w:r>
      <w:r w:rsidRPr="00567D92">
        <w:rPr>
          <w:rFonts w:ascii="Times New Roman" w:hAnsi="Times New Roman"/>
          <w:sz w:val="28"/>
          <w:szCs w:val="28"/>
          <w:lang w:val="ru-RU" w:eastAsia="ru-RU"/>
        </w:rPr>
        <w:t>»;</w:t>
      </w:r>
    </w:p>
    <w:p w:rsidR="006561A7" w:rsidRPr="00567D92" w:rsidRDefault="006561A7" w:rsidP="006561A7">
      <w:pPr>
        <w:pStyle w:val="a6"/>
        <w:widowControl w:val="0"/>
        <w:tabs>
          <w:tab w:val="left" w:pos="1134"/>
        </w:tabs>
        <w:ind w:firstLine="709"/>
        <w:jc w:val="both"/>
        <w:rPr>
          <w:rFonts w:ascii="Times New Roman" w:hAnsi="Times New Roman"/>
          <w:sz w:val="28"/>
          <w:szCs w:val="28"/>
          <w:lang w:val="ru-RU"/>
        </w:rPr>
      </w:pPr>
      <w:proofErr w:type="gramStart"/>
      <w:r w:rsidRPr="00567D92">
        <w:rPr>
          <w:rFonts w:ascii="Times New Roman" w:hAnsi="Times New Roman"/>
          <w:sz w:val="28"/>
          <w:szCs w:val="28"/>
          <w:lang w:val="ru-RU"/>
        </w:rPr>
        <w:t>в</w:t>
      </w:r>
      <w:proofErr w:type="gramEnd"/>
      <w:r w:rsidRPr="00567D92">
        <w:rPr>
          <w:rFonts w:ascii="Times New Roman" w:hAnsi="Times New Roman"/>
          <w:sz w:val="28"/>
          <w:szCs w:val="28"/>
          <w:lang w:val="ru-RU"/>
        </w:rPr>
        <w:t xml:space="preserve"> пункте 18 слова «</w:t>
      </w:r>
      <w:r w:rsidRPr="00567D92">
        <w:rPr>
          <w:rFonts w:ascii="Times New Roman" w:hAnsi="Times New Roman"/>
          <w:bCs/>
          <w:iCs/>
          <w:sz w:val="28"/>
          <w:szCs w:val="28"/>
          <w:lang w:eastAsia="ru-RU"/>
        </w:rPr>
        <w:t>осуществление контроля за их соблюдением</w:t>
      </w:r>
      <w:r w:rsidRPr="00567D92">
        <w:rPr>
          <w:rFonts w:ascii="Times New Roman" w:hAnsi="Times New Roman"/>
          <w:sz w:val="28"/>
          <w:szCs w:val="28"/>
          <w:lang w:val="ru-RU"/>
        </w:rPr>
        <w:t>»</w:t>
      </w:r>
      <w:r w:rsidRPr="00567D92">
        <w:rPr>
          <w:rFonts w:ascii="Times New Roman" w:hAnsi="Times New Roman"/>
          <w:sz w:val="28"/>
          <w:szCs w:val="28"/>
        </w:rPr>
        <w:t xml:space="preserve"> </w:t>
      </w:r>
      <w:r w:rsidRPr="00567D92">
        <w:rPr>
          <w:rFonts w:ascii="Times New Roman" w:eastAsia="Calibri" w:hAnsi="Times New Roman"/>
          <w:sz w:val="28"/>
          <w:szCs w:val="28"/>
          <w:lang w:val="ru-RU"/>
        </w:rPr>
        <w:t>заменить словами «</w:t>
      </w:r>
      <w:r w:rsidRPr="00567D92">
        <w:rPr>
          <w:rFonts w:ascii="Times New Roman" w:hAnsi="Times New Roman"/>
          <w:sz w:val="28"/>
          <w:szCs w:val="28"/>
          <w:lang w:eastAsia="ru-RU"/>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Pr="00567D92">
        <w:rPr>
          <w:rFonts w:ascii="Times New Roman" w:hAnsi="Times New Roman"/>
          <w:sz w:val="28"/>
          <w:szCs w:val="28"/>
          <w:lang w:val="ru-RU" w:eastAsia="ru-RU"/>
        </w:rPr>
        <w:t>»;</w:t>
      </w:r>
    </w:p>
    <w:p w:rsidR="006561A7" w:rsidRPr="00567D92" w:rsidRDefault="006561A7" w:rsidP="006561A7">
      <w:pPr>
        <w:ind w:firstLine="709"/>
        <w:jc w:val="both"/>
        <w:rPr>
          <w:rFonts w:eastAsia="Calibri"/>
        </w:rPr>
      </w:pPr>
      <w:r w:rsidRPr="00567D92">
        <w:t>2) в части 5 статьи 17 слова «</w:t>
      </w:r>
      <w:r w:rsidRPr="00567D92">
        <w:rPr>
          <w:bCs/>
          <w:iCs/>
        </w:rPr>
        <w:t xml:space="preserve">общественные обсуждения или публичные слушания, порядок организации и проведения которых определяется </w:t>
      </w:r>
      <w:r w:rsidRPr="00567D92">
        <w:rPr>
          <w:bCs/>
          <w:iCs/>
        </w:rPr>
        <w:lastRenderedPageBreak/>
        <w:t>нормативным правовым актом Совета с учетом положений законодательства о градостроительной деятельности</w:t>
      </w:r>
      <w:r w:rsidRPr="00567D92">
        <w:t>»</w:t>
      </w:r>
      <w:r w:rsidRPr="00567D92">
        <w:rPr>
          <w:bCs/>
          <w:iCs/>
        </w:rPr>
        <w:t xml:space="preserve"> заменить словами </w:t>
      </w:r>
      <w:r w:rsidRPr="00567D92">
        <w:t>«</w:t>
      </w:r>
      <w:r w:rsidRPr="00567D92">
        <w:rPr>
          <w:rFonts w:eastAsia="Calibri"/>
        </w:rPr>
        <w:t>публичные слушания или общественные обсуждения в соответствии с законодательством о градостроительной деятельности</w:t>
      </w:r>
      <w:r w:rsidRPr="00567D92">
        <w:t>»</w:t>
      </w:r>
      <w:r w:rsidRPr="00567D92">
        <w:rPr>
          <w:rFonts w:eastAsia="Calibri"/>
        </w:rPr>
        <w:t>;</w:t>
      </w:r>
    </w:p>
    <w:p w:rsidR="006561A7" w:rsidRPr="00567D92" w:rsidRDefault="006561A7" w:rsidP="006561A7">
      <w:pPr>
        <w:pStyle w:val="a6"/>
        <w:widowControl w:val="0"/>
        <w:tabs>
          <w:tab w:val="left" w:pos="1134"/>
        </w:tabs>
        <w:ind w:firstLine="709"/>
        <w:jc w:val="both"/>
        <w:rPr>
          <w:rFonts w:ascii="Times New Roman" w:hAnsi="Times New Roman"/>
          <w:sz w:val="28"/>
          <w:szCs w:val="28"/>
          <w:lang w:val="ru-RU"/>
        </w:rPr>
      </w:pPr>
      <w:r w:rsidRPr="00567D92">
        <w:rPr>
          <w:rFonts w:ascii="Times New Roman" w:hAnsi="Times New Roman"/>
          <w:sz w:val="28"/>
          <w:szCs w:val="28"/>
          <w:lang w:val="ru-RU"/>
        </w:rPr>
        <w:t>3) ч</w:t>
      </w:r>
      <w:proofErr w:type="spellStart"/>
      <w:r w:rsidRPr="00567D92">
        <w:rPr>
          <w:rFonts w:ascii="Times New Roman" w:eastAsia="Calibri" w:hAnsi="Times New Roman"/>
          <w:sz w:val="28"/>
          <w:szCs w:val="28"/>
        </w:rPr>
        <w:t>асть</w:t>
      </w:r>
      <w:proofErr w:type="spellEnd"/>
      <w:r w:rsidRPr="00567D92">
        <w:rPr>
          <w:rFonts w:ascii="Times New Roman" w:eastAsia="Calibri" w:hAnsi="Times New Roman"/>
          <w:sz w:val="28"/>
          <w:szCs w:val="28"/>
        </w:rPr>
        <w:t xml:space="preserve"> 8 статьи 25 признать утратившей силу;</w:t>
      </w:r>
    </w:p>
    <w:p w:rsidR="006561A7" w:rsidRPr="00567D92" w:rsidRDefault="006561A7" w:rsidP="006561A7">
      <w:pPr>
        <w:pStyle w:val="ConsNormal"/>
        <w:ind w:right="0" w:firstLine="709"/>
        <w:jc w:val="both"/>
        <w:rPr>
          <w:rFonts w:ascii="Times New Roman" w:eastAsia="Calibri" w:hAnsi="Times New Roman"/>
          <w:sz w:val="28"/>
          <w:szCs w:val="28"/>
        </w:rPr>
      </w:pPr>
      <w:r w:rsidRPr="00567D92">
        <w:rPr>
          <w:rFonts w:ascii="Times New Roman" w:eastAsia="Calibri" w:hAnsi="Times New Roman"/>
          <w:sz w:val="28"/>
          <w:szCs w:val="28"/>
        </w:rPr>
        <w:t>4) часть 8 статьи 30 изложить в следующей редакции:</w:t>
      </w:r>
    </w:p>
    <w:p w:rsidR="006561A7" w:rsidRPr="00567D92" w:rsidRDefault="006561A7" w:rsidP="006561A7">
      <w:pPr>
        <w:autoSpaceDE w:val="0"/>
        <w:autoSpaceDN w:val="0"/>
        <w:adjustRightInd w:val="0"/>
        <w:ind w:firstLine="709"/>
        <w:jc w:val="both"/>
        <w:rPr>
          <w:rFonts w:eastAsia="Calibri"/>
        </w:rPr>
      </w:pPr>
      <w:r w:rsidRPr="00567D92">
        <w:rPr>
          <w:rFonts w:eastAsia="Calibri"/>
        </w:rPr>
        <w:t xml:space="preserve">«8. 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sidRPr="00567D92">
        <w:t>Федеральным законом от 06 октября 2003 года № 131-ФЗ «Об общих принципах организации местного самоуправления в Российской Федерации»</w:t>
      </w:r>
      <w:r w:rsidRPr="00567D92">
        <w:rPr>
          <w:rFonts w:eastAsia="Calibri"/>
        </w:rPr>
        <w:t>, иными федеральными законами.»;</w:t>
      </w:r>
    </w:p>
    <w:p w:rsidR="006561A7" w:rsidRPr="00567D92" w:rsidRDefault="006561A7" w:rsidP="006561A7">
      <w:pPr>
        <w:pStyle w:val="a8"/>
        <w:widowControl w:val="0"/>
        <w:spacing w:after="0"/>
        <w:ind w:firstLine="709"/>
        <w:jc w:val="both"/>
        <w:rPr>
          <w:rFonts w:eastAsia="Calibri"/>
          <w:sz w:val="28"/>
          <w:szCs w:val="28"/>
        </w:rPr>
      </w:pPr>
      <w:r w:rsidRPr="00567D92">
        <w:rPr>
          <w:rFonts w:eastAsia="Calibri"/>
          <w:sz w:val="28"/>
          <w:szCs w:val="28"/>
          <w:lang w:val="ru-RU" w:eastAsia="ru-RU"/>
        </w:rPr>
        <w:t>5) в</w:t>
      </w:r>
      <w:r w:rsidRPr="00567D92">
        <w:rPr>
          <w:rFonts w:eastAsia="Calibri"/>
          <w:sz w:val="28"/>
          <w:szCs w:val="28"/>
        </w:rPr>
        <w:t xml:space="preserve"> абзаце третьем части 5 статьи 33 слово «продолжительностью» изложить в следующей редакции «, продолжительность которого составляет в совокупности»;</w:t>
      </w:r>
    </w:p>
    <w:p w:rsidR="006561A7" w:rsidRPr="00567D92" w:rsidRDefault="006561A7" w:rsidP="006561A7">
      <w:pPr>
        <w:pStyle w:val="ConsNormal"/>
        <w:ind w:right="0" w:firstLine="709"/>
        <w:jc w:val="both"/>
        <w:rPr>
          <w:rFonts w:ascii="Times New Roman" w:hAnsi="Times New Roman"/>
          <w:sz w:val="28"/>
          <w:szCs w:val="28"/>
        </w:rPr>
      </w:pPr>
      <w:r w:rsidRPr="00567D92">
        <w:rPr>
          <w:rFonts w:ascii="Times New Roman" w:eastAsia="Calibri" w:hAnsi="Times New Roman"/>
          <w:sz w:val="28"/>
          <w:szCs w:val="28"/>
        </w:rPr>
        <w:t>6) в</w:t>
      </w:r>
      <w:r w:rsidRPr="00567D92">
        <w:rPr>
          <w:rFonts w:ascii="Times New Roman" w:hAnsi="Times New Roman"/>
          <w:bCs/>
          <w:sz w:val="28"/>
          <w:szCs w:val="28"/>
        </w:rPr>
        <w:t xml:space="preserve"> пункте 1 статьи 37 </w:t>
      </w:r>
      <w:r w:rsidRPr="00567D92">
        <w:rPr>
          <w:rFonts w:ascii="Times New Roman" w:hAnsi="Times New Roman"/>
          <w:sz w:val="28"/>
          <w:szCs w:val="28"/>
        </w:rPr>
        <w:t xml:space="preserve">слова «за сохранностью автомобильных дорог местного значения» </w:t>
      </w:r>
      <w:r w:rsidRPr="00567D92">
        <w:rPr>
          <w:rFonts w:ascii="Times New Roman" w:eastAsia="Calibri" w:hAnsi="Times New Roman"/>
          <w:sz w:val="28"/>
          <w:szCs w:val="28"/>
        </w:rPr>
        <w:t>заменить словами «</w:t>
      </w:r>
      <w:r w:rsidRPr="00567D92">
        <w:rPr>
          <w:rFonts w:ascii="Times New Roman" w:hAnsi="Times New Roman"/>
          <w:sz w:val="28"/>
          <w:szCs w:val="28"/>
        </w:rPr>
        <w:t>на автомобильном транспорте, городском наземном электрическом транспорте и в дорожном хозяйстве»;</w:t>
      </w:r>
    </w:p>
    <w:p w:rsidR="006561A7" w:rsidRPr="00567D92" w:rsidRDefault="006561A7" w:rsidP="006561A7">
      <w:pPr>
        <w:widowControl w:val="0"/>
        <w:ind w:firstLine="709"/>
        <w:jc w:val="both"/>
      </w:pPr>
      <w:r w:rsidRPr="00567D92">
        <w:t>7) статью 38 изложить в следующей редакции:</w:t>
      </w:r>
    </w:p>
    <w:p w:rsidR="006561A7" w:rsidRPr="00567D92" w:rsidRDefault="006561A7" w:rsidP="006561A7">
      <w:pPr>
        <w:ind w:firstLine="709"/>
        <w:jc w:val="both"/>
      </w:pPr>
      <w:r w:rsidRPr="00567D92">
        <w:t xml:space="preserve">«Статья 38. Полномочия администрации в сфере регулирования земельных, лесных, водных отношений </w:t>
      </w:r>
    </w:p>
    <w:p w:rsidR="006561A7" w:rsidRPr="00567D92" w:rsidRDefault="006561A7" w:rsidP="006561A7">
      <w:pPr>
        <w:ind w:firstLine="709"/>
        <w:jc w:val="both"/>
      </w:pPr>
      <w:r w:rsidRPr="00567D92">
        <w:t>Администрация осуществляет следующие полномочия в сфере регулирования земельных, лесных, водных отношений:</w:t>
      </w:r>
    </w:p>
    <w:p w:rsidR="006561A7" w:rsidRPr="00567D92" w:rsidRDefault="006561A7" w:rsidP="006561A7">
      <w:pPr>
        <w:pStyle w:val="WW-2"/>
        <w:ind w:firstLine="709"/>
        <w:jc w:val="both"/>
        <w:rPr>
          <w:sz w:val="28"/>
          <w:szCs w:val="28"/>
        </w:rPr>
      </w:pPr>
      <w:r w:rsidRPr="00567D92">
        <w:rPr>
          <w:sz w:val="28"/>
          <w:szCs w:val="28"/>
        </w:rPr>
        <w:t>1) управляет и распоряжается земельными участками, находящимися в муниципальной собственности;</w:t>
      </w:r>
    </w:p>
    <w:p w:rsidR="006561A7" w:rsidRPr="00567D92" w:rsidRDefault="006561A7" w:rsidP="006561A7">
      <w:pPr>
        <w:tabs>
          <w:tab w:val="left" w:pos="500"/>
        </w:tabs>
        <w:ind w:firstLine="709"/>
        <w:jc w:val="both"/>
      </w:pPr>
      <w:r w:rsidRPr="00567D92">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6561A7" w:rsidRPr="00567D92" w:rsidRDefault="006561A7" w:rsidP="006561A7">
      <w:pPr>
        <w:pStyle w:val="21"/>
        <w:tabs>
          <w:tab w:val="left" w:pos="100"/>
        </w:tabs>
        <w:ind w:firstLine="709"/>
        <w:rPr>
          <w:szCs w:val="28"/>
        </w:rPr>
      </w:pPr>
      <w:r w:rsidRPr="00567D92">
        <w:rPr>
          <w:szCs w:val="28"/>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6561A7" w:rsidRPr="00567D92" w:rsidRDefault="006561A7" w:rsidP="006561A7">
      <w:pPr>
        <w:pStyle w:val="21"/>
        <w:tabs>
          <w:tab w:val="left" w:pos="100"/>
        </w:tabs>
        <w:ind w:firstLine="709"/>
        <w:rPr>
          <w:szCs w:val="28"/>
        </w:rPr>
      </w:pPr>
      <w:r w:rsidRPr="00567D92">
        <w:rPr>
          <w:szCs w:val="28"/>
        </w:rPr>
        <w:t>4) владеет, пользуется и распоряжается лесными участками, находящимися в муниципальной собственности;</w:t>
      </w:r>
    </w:p>
    <w:p w:rsidR="006561A7" w:rsidRPr="00567D92" w:rsidRDefault="006561A7" w:rsidP="006561A7">
      <w:pPr>
        <w:pStyle w:val="21"/>
        <w:tabs>
          <w:tab w:val="left" w:pos="100"/>
        </w:tabs>
        <w:ind w:firstLine="709"/>
        <w:rPr>
          <w:szCs w:val="28"/>
        </w:rPr>
      </w:pPr>
      <w:r w:rsidRPr="00567D92">
        <w:rPr>
          <w:szCs w:val="28"/>
        </w:rPr>
        <w:t>5) разрабатывает лесохозяйственный регламент;</w:t>
      </w:r>
    </w:p>
    <w:p w:rsidR="006561A7" w:rsidRPr="00567D92" w:rsidRDefault="006561A7" w:rsidP="006561A7">
      <w:pPr>
        <w:ind w:right="30" w:firstLine="709"/>
        <w:jc w:val="both"/>
      </w:pPr>
      <w:r w:rsidRPr="00567D92">
        <w:t>6) осуществляет мероприятия по обеспечению безопасности людей на водных объектах, охране их жизни и здоровья;</w:t>
      </w:r>
    </w:p>
    <w:p w:rsidR="006561A7" w:rsidRPr="00567D92" w:rsidRDefault="006561A7" w:rsidP="006561A7">
      <w:pPr>
        <w:ind w:firstLine="709"/>
        <w:jc w:val="both"/>
      </w:pPr>
      <w:r w:rsidRPr="00567D92">
        <w:t>7) иные полномочия, предусмотренные законодательством.»;</w:t>
      </w:r>
    </w:p>
    <w:p w:rsidR="006561A7" w:rsidRPr="00567D92" w:rsidRDefault="006561A7" w:rsidP="006561A7">
      <w:pPr>
        <w:ind w:firstLine="709"/>
        <w:jc w:val="both"/>
      </w:pPr>
      <w:r w:rsidRPr="00567D92">
        <w:t>8) статью 39 изложить в следующей редакции:</w:t>
      </w:r>
    </w:p>
    <w:p w:rsidR="006561A7" w:rsidRPr="00567D92" w:rsidRDefault="006561A7" w:rsidP="006561A7">
      <w:pPr>
        <w:ind w:firstLine="709"/>
        <w:jc w:val="both"/>
      </w:pPr>
      <w:r w:rsidRPr="00567D92">
        <w:lastRenderedPageBreak/>
        <w:t xml:space="preserve">«Статья 39. Полномочия администрации в сфере молодежной </w:t>
      </w:r>
      <w:proofErr w:type="gramStart"/>
      <w:r w:rsidRPr="00567D92">
        <w:t xml:space="preserve">политики,   </w:t>
      </w:r>
      <w:proofErr w:type="gramEnd"/>
      <w:r w:rsidRPr="00567D92">
        <w:t xml:space="preserve">                 в области социально-культурного обслуживания населения, архивного дела                   и связи</w:t>
      </w:r>
    </w:p>
    <w:p w:rsidR="006561A7" w:rsidRPr="00567D92" w:rsidRDefault="006561A7" w:rsidP="006561A7">
      <w:pPr>
        <w:ind w:firstLine="709"/>
        <w:jc w:val="both"/>
      </w:pPr>
      <w:r w:rsidRPr="00567D92">
        <w:t>Администрация в сфере молодежной политики, в области социально-культурного обслуживания населения, архивного дела и связи осуществляет следующие полномочия:</w:t>
      </w:r>
    </w:p>
    <w:p w:rsidR="006561A7" w:rsidRPr="00567D92" w:rsidRDefault="006561A7" w:rsidP="006561A7">
      <w:pPr>
        <w:ind w:firstLine="709"/>
        <w:jc w:val="both"/>
      </w:pPr>
      <w:r w:rsidRPr="00567D92">
        <w:t>1) участвует в реализации молодежной политики;</w:t>
      </w:r>
    </w:p>
    <w:p w:rsidR="006561A7" w:rsidRPr="00567D92" w:rsidRDefault="006561A7" w:rsidP="006561A7">
      <w:pPr>
        <w:ind w:firstLine="709"/>
        <w:jc w:val="both"/>
      </w:pPr>
      <w:r w:rsidRPr="00567D92">
        <w:t>2) разрабатывает и реализует меры по обеспечению и защите прав                               и законных интересов молодежи на территории поселения;</w:t>
      </w:r>
    </w:p>
    <w:p w:rsidR="006561A7" w:rsidRPr="00567D92" w:rsidRDefault="006561A7" w:rsidP="006561A7">
      <w:pPr>
        <w:ind w:firstLine="709"/>
        <w:jc w:val="both"/>
      </w:pPr>
      <w:r w:rsidRPr="00567D92">
        <w:t>3) организует и проводит мероприятия по работе с молодежью                                 на территории поселения;</w:t>
      </w:r>
    </w:p>
    <w:p w:rsidR="006561A7" w:rsidRPr="00567D92" w:rsidRDefault="006561A7" w:rsidP="006561A7">
      <w:pPr>
        <w:ind w:firstLine="709"/>
        <w:jc w:val="both"/>
      </w:pPr>
      <w:r w:rsidRPr="00567D92">
        <w:t>4) разрабатывает и реализует муниципальные программы по основным направлениям реализации молодежной политики;</w:t>
      </w:r>
    </w:p>
    <w:p w:rsidR="006561A7" w:rsidRPr="00567D92" w:rsidRDefault="006561A7" w:rsidP="006561A7">
      <w:pPr>
        <w:ind w:firstLine="709"/>
        <w:jc w:val="both"/>
      </w:pPr>
      <w:r w:rsidRPr="00567D92">
        <w:t>5) организует и осуществляет мониторинг реализации молодежной политики на территории поселения;</w:t>
      </w:r>
    </w:p>
    <w:p w:rsidR="006561A7" w:rsidRPr="00567D92" w:rsidRDefault="006561A7" w:rsidP="006561A7">
      <w:pPr>
        <w:ind w:firstLine="709"/>
        <w:jc w:val="both"/>
      </w:pPr>
      <w:r w:rsidRPr="00567D92">
        <w:t>6) организует библиотечное обслуживание населения, комплектование и обеспечение сохранности библиотечных фондов библиотек поселения;</w:t>
      </w:r>
    </w:p>
    <w:p w:rsidR="006561A7" w:rsidRPr="00567D92" w:rsidRDefault="006561A7" w:rsidP="006561A7">
      <w:pPr>
        <w:ind w:firstLine="709"/>
        <w:jc w:val="both"/>
      </w:pPr>
      <w:r w:rsidRPr="00567D92">
        <w:t>7) создает условия для организации досуга и обеспечения жителей поселения услугами организаций культуры;</w:t>
      </w:r>
    </w:p>
    <w:p w:rsidR="006561A7" w:rsidRPr="00567D92" w:rsidRDefault="006561A7" w:rsidP="006561A7">
      <w:pPr>
        <w:ind w:firstLine="709"/>
        <w:jc w:val="both"/>
      </w:pPr>
      <w:r w:rsidRPr="00567D92">
        <w:t>8)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6561A7" w:rsidRPr="00567D92" w:rsidRDefault="006561A7" w:rsidP="006561A7">
      <w:pPr>
        <w:ind w:firstLine="709"/>
        <w:jc w:val="both"/>
      </w:pPr>
      <w:r w:rsidRPr="00567D92">
        <w:t>9)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6561A7" w:rsidRPr="00567D92" w:rsidRDefault="006561A7" w:rsidP="006561A7">
      <w:pPr>
        <w:ind w:firstLine="709"/>
        <w:jc w:val="both"/>
      </w:pPr>
      <w:r w:rsidRPr="00567D92">
        <w:t>10)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6561A7" w:rsidRPr="00567D92" w:rsidRDefault="006561A7" w:rsidP="006561A7">
      <w:pPr>
        <w:ind w:firstLine="709"/>
        <w:jc w:val="both"/>
      </w:pPr>
      <w:r w:rsidRPr="00567D92">
        <w:t>11) организует и осуществляет мероприятия по работе с детьми и молодежью в поселении;</w:t>
      </w:r>
    </w:p>
    <w:p w:rsidR="006561A7" w:rsidRPr="00567D92" w:rsidRDefault="006561A7" w:rsidP="006561A7">
      <w:pPr>
        <w:ind w:firstLine="709"/>
        <w:jc w:val="both"/>
      </w:pPr>
      <w:r w:rsidRPr="00567D92">
        <w:t>12) осуществляет хранение, комплектование (формирование), учет и использование соответствующих архивных документов и архивных фондов;</w:t>
      </w:r>
    </w:p>
    <w:p w:rsidR="006561A7" w:rsidRPr="00567D92" w:rsidRDefault="006561A7" w:rsidP="006561A7">
      <w:pPr>
        <w:ind w:firstLine="709"/>
        <w:jc w:val="both"/>
      </w:pPr>
      <w:r w:rsidRPr="00567D92">
        <w:t>13)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6561A7" w:rsidRPr="00567D92" w:rsidRDefault="006561A7" w:rsidP="006561A7">
      <w:pPr>
        <w:ind w:firstLine="709"/>
        <w:jc w:val="both"/>
      </w:pPr>
      <w:r w:rsidRPr="00567D92">
        <w:t>14)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6561A7" w:rsidRPr="00567D92" w:rsidRDefault="006561A7" w:rsidP="006561A7">
      <w:pPr>
        <w:ind w:firstLine="709"/>
        <w:jc w:val="both"/>
      </w:pPr>
      <w:r w:rsidRPr="00567D92">
        <w:t xml:space="preserve">15)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w:t>
      </w:r>
      <w:r w:rsidRPr="00567D92">
        <w:lastRenderedPageBreak/>
        <w:t>сохранности и поддержания в исправном состоянии абонентских почтовых шкафов и почтовых абонентских ящиков;</w:t>
      </w:r>
    </w:p>
    <w:p w:rsidR="006561A7" w:rsidRPr="00567D92" w:rsidRDefault="006561A7" w:rsidP="006561A7">
      <w:pPr>
        <w:ind w:firstLine="709"/>
        <w:jc w:val="both"/>
      </w:pPr>
      <w:r w:rsidRPr="00567D92">
        <w:t>16) иные полномочия, предусмотренные законодательством.»;</w:t>
      </w:r>
    </w:p>
    <w:p w:rsidR="006561A7" w:rsidRPr="00567D92" w:rsidRDefault="006561A7" w:rsidP="006561A7">
      <w:pPr>
        <w:widowControl w:val="0"/>
        <w:ind w:firstLine="709"/>
        <w:jc w:val="both"/>
      </w:pPr>
      <w:r w:rsidRPr="00567D92">
        <w:t>9) статью 41 изложить в следующей редакции:</w:t>
      </w:r>
    </w:p>
    <w:p w:rsidR="006561A7" w:rsidRPr="00567D92" w:rsidRDefault="006561A7" w:rsidP="006561A7">
      <w:pPr>
        <w:autoSpaceDE w:val="0"/>
        <w:autoSpaceDN w:val="0"/>
        <w:adjustRightInd w:val="0"/>
        <w:ind w:firstLine="709"/>
        <w:jc w:val="both"/>
        <w:rPr>
          <w:bCs/>
        </w:rPr>
      </w:pPr>
      <w:r w:rsidRPr="00567D92">
        <w:t>«Статья 41. Муниципальный контроль</w:t>
      </w:r>
    </w:p>
    <w:p w:rsidR="006561A7" w:rsidRPr="00567D92" w:rsidRDefault="006561A7" w:rsidP="006561A7">
      <w:pPr>
        <w:autoSpaceDE w:val="0"/>
        <w:autoSpaceDN w:val="0"/>
        <w:adjustRightInd w:val="0"/>
        <w:ind w:firstLine="709"/>
        <w:jc w:val="both"/>
      </w:pPr>
      <w:r w:rsidRPr="00567D92">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6561A7" w:rsidRPr="00567D92" w:rsidRDefault="006561A7" w:rsidP="006561A7">
      <w:pPr>
        <w:ind w:firstLine="709"/>
        <w:jc w:val="both"/>
      </w:pPr>
      <w:r w:rsidRPr="00567D92">
        <w:t>Органом местного самоуправления, наделенным полномочиями                                            по осуществлению муниципального контроля, является администрация поселения.</w:t>
      </w:r>
    </w:p>
    <w:p w:rsidR="006561A7" w:rsidRPr="00567D92" w:rsidRDefault="006561A7" w:rsidP="006561A7">
      <w:pPr>
        <w:autoSpaceDE w:val="0"/>
        <w:autoSpaceDN w:val="0"/>
        <w:adjustRightInd w:val="0"/>
        <w:ind w:firstLine="709"/>
        <w:jc w:val="both"/>
        <w:rPr>
          <w:bCs/>
        </w:rPr>
      </w:pPr>
      <w:r w:rsidRPr="00567D92">
        <w:t>Полномочия, функции, порядок деятельности администрации поселения,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Советом                                       и администрацией в пределах компетенции.</w:t>
      </w:r>
    </w:p>
    <w:p w:rsidR="006561A7" w:rsidRPr="00567D92" w:rsidRDefault="006561A7" w:rsidP="006561A7">
      <w:pPr>
        <w:autoSpaceDE w:val="0"/>
        <w:autoSpaceDN w:val="0"/>
        <w:adjustRightInd w:val="0"/>
        <w:ind w:firstLine="709"/>
        <w:jc w:val="both"/>
        <w:rPr>
          <w:bCs/>
        </w:rPr>
      </w:pPr>
      <w:r w:rsidRPr="00567D92">
        <w:rPr>
          <w:bCs/>
        </w:rPr>
        <w:t xml:space="preserve">2. Организация и осуществление видов муниципального контроля регулируются Федеральным законом от 31 июля 2020 года № 248-ФЗ                        </w:t>
      </w:r>
      <w:proofErr w:type="gramStart"/>
      <w:r w:rsidRPr="00567D92">
        <w:rPr>
          <w:bCs/>
        </w:rPr>
        <w:t xml:space="preserve">   «</w:t>
      </w:r>
      <w:proofErr w:type="gramEnd"/>
      <w:r w:rsidRPr="00567D92">
        <w:rPr>
          <w:bCs/>
        </w:rPr>
        <w:t>О государственном контроле (надзоре) и муниципальном контроле                                в Российской Федерации».</w:t>
      </w:r>
    </w:p>
    <w:p w:rsidR="006561A7" w:rsidRPr="00567D92" w:rsidRDefault="006561A7" w:rsidP="006561A7">
      <w:pPr>
        <w:autoSpaceDE w:val="0"/>
        <w:autoSpaceDN w:val="0"/>
        <w:adjustRightInd w:val="0"/>
        <w:ind w:firstLine="709"/>
        <w:jc w:val="both"/>
        <w:rPr>
          <w:bCs/>
        </w:rPr>
      </w:pPr>
      <w:r w:rsidRPr="00567D92">
        <w:rPr>
          <w:bCs/>
        </w:rPr>
        <w:t>3. К полномочиям органов местного самоуправления поселения в области муниципального контроля относятся:</w:t>
      </w:r>
    </w:p>
    <w:p w:rsidR="006561A7" w:rsidRPr="00567D92" w:rsidRDefault="006561A7" w:rsidP="006561A7">
      <w:pPr>
        <w:autoSpaceDE w:val="0"/>
        <w:autoSpaceDN w:val="0"/>
        <w:adjustRightInd w:val="0"/>
        <w:ind w:firstLine="709"/>
        <w:jc w:val="both"/>
        <w:rPr>
          <w:bCs/>
        </w:rPr>
      </w:pPr>
      <w:r w:rsidRPr="00567D92">
        <w:rPr>
          <w:bCs/>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6561A7" w:rsidRPr="00567D92" w:rsidRDefault="006561A7" w:rsidP="006561A7">
      <w:pPr>
        <w:autoSpaceDE w:val="0"/>
        <w:autoSpaceDN w:val="0"/>
        <w:adjustRightInd w:val="0"/>
        <w:ind w:firstLine="709"/>
        <w:jc w:val="both"/>
        <w:rPr>
          <w:bCs/>
        </w:rPr>
      </w:pPr>
      <w:r w:rsidRPr="00567D92">
        <w:rPr>
          <w:bCs/>
        </w:rPr>
        <w:t>2) организация и осуществление муниципального контроля на территории поселения;</w:t>
      </w:r>
    </w:p>
    <w:p w:rsidR="006561A7" w:rsidRPr="00567D92" w:rsidRDefault="006561A7" w:rsidP="006561A7">
      <w:pPr>
        <w:autoSpaceDE w:val="0"/>
        <w:autoSpaceDN w:val="0"/>
        <w:adjustRightInd w:val="0"/>
        <w:ind w:firstLine="709"/>
        <w:jc w:val="both"/>
        <w:rPr>
          <w:bCs/>
        </w:rPr>
      </w:pPr>
      <w:r w:rsidRPr="00567D92">
        <w:rPr>
          <w:bCs/>
        </w:rPr>
        <w:t>3)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w:t>
      </w:r>
    </w:p>
    <w:p w:rsidR="006561A7" w:rsidRPr="00567D92" w:rsidRDefault="006561A7" w:rsidP="006561A7">
      <w:pPr>
        <w:widowControl w:val="0"/>
        <w:ind w:firstLine="709"/>
        <w:jc w:val="both"/>
        <w:rPr>
          <w:bCs/>
        </w:rPr>
      </w:pPr>
      <w:r w:rsidRPr="00567D92">
        <w:rPr>
          <w:bCs/>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6561A7" w:rsidRPr="00567D92" w:rsidRDefault="006561A7" w:rsidP="006561A7">
      <w:pPr>
        <w:pStyle w:val="ConsNormal"/>
        <w:ind w:right="0" w:firstLine="709"/>
        <w:jc w:val="both"/>
        <w:rPr>
          <w:rFonts w:ascii="Times New Roman" w:hAnsi="Times New Roman"/>
          <w:bCs/>
          <w:sz w:val="28"/>
          <w:szCs w:val="28"/>
        </w:rPr>
      </w:pPr>
      <w:r w:rsidRPr="00567D92">
        <w:rPr>
          <w:rFonts w:ascii="Times New Roman" w:hAnsi="Times New Roman"/>
          <w:bCs/>
          <w:sz w:val="28"/>
          <w:szCs w:val="28"/>
        </w:rPr>
        <w:t xml:space="preserve">Муниципальный контроль подлежит осуществлению при наличии                          в границах </w:t>
      </w:r>
      <w:r w:rsidRPr="00567D92">
        <w:rPr>
          <w:rFonts w:ascii="Times New Roman" w:hAnsi="Times New Roman"/>
          <w:sz w:val="28"/>
          <w:szCs w:val="28"/>
        </w:rPr>
        <w:t>поселения</w:t>
      </w:r>
      <w:r w:rsidRPr="00567D92">
        <w:rPr>
          <w:rFonts w:ascii="Times New Roman" w:hAnsi="Times New Roman"/>
          <w:bCs/>
          <w:sz w:val="28"/>
          <w:szCs w:val="28"/>
        </w:rPr>
        <w:t xml:space="preserve"> объектов соответствующего вида контроля.</w:t>
      </w:r>
    </w:p>
    <w:p w:rsidR="006561A7" w:rsidRPr="00567D92" w:rsidRDefault="006561A7" w:rsidP="006561A7">
      <w:pPr>
        <w:autoSpaceDE w:val="0"/>
        <w:autoSpaceDN w:val="0"/>
        <w:adjustRightInd w:val="0"/>
        <w:ind w:firstLine="709"/>
        <w:jc w:val="both"/>
        <w:rPr>
          <w:bCs/>
        </w:rPr>
      </w:pPr>
      <w:r w:rsidRPr="00567D92">
        <w:rPr>
          <w:rFonts w:eastAsia="Calibri"/>
        </w:rPr>
        <w:t>Порядок организации и осуществления муниципального контроля устанавливается положением о виде муниципального контроля, утверждаемым Советом.</w:t>
      </w:r>
      <w:r w:rsidRPr="00567D92">
        <w:rPr>
          <w:bCs/>
        </w:rPr>
        <w:t>»;</w:t>
      </w:r>
    </w:p>
    <w:p w:rsidR="006561A7" w:rsidRPr="00567D92" w:rsidRDefault="006561A7" w:rsidP="006561A7">
      <w:pPr>
        <w:pStyle w:val="ConsNormal"/>
        <w:ind w:right="0" w:firstLine="709"/>
        <w:jc w:val="both"/>
        <w:rPr>
          <w:rFonts w:ascii="Times New Roman" w:hAnsi="Times New Roman"/>
          <w:bCs/>
          <w:sz w:val="28"/>
          <w:szCs w:val="28"/>
        </w:rPr>
      </w:pPr>
      <w:r w:rsidRPr="00567D92">
        <w:rPr>
          <w:rFonts w:ascii="Times New Roman" w:hAnsi="Times New Roman"/>
          <w:bCs/>
          <w:sz w:val="28"/>
          <w:szCs w:val="28"/>
        </w:rPr>
        <w:t>10) в части 3 статьи 52:</w:t>
      </w:r>
    </w:p>
    <w:p w:rsidR="006561A7" w:rsidRPr="00567D92" w:rsidRDefault="006561A7" w:rsidP="006561A7">
      <w:pPr>
        <w:pStyle w:val="ConsNormal"/>
        <w:ind w:right="0" w:firstLine="709"/>
        <w:jc w:val="both"/>
        <w:rPr>
          <w:rFonts w:ascii="Times New Roman" w:hAnsi="Times New Roman"/>
          <w:bCs/>
          <w:sz w:val="28"/>
          <w:szCs w:val="28"/>
        </w:rPr>
      </w:pPr>
      <w:proofErr w:type="gramStart"/>
      <w:r w:rsidRPr="00567D92">
        <w:rPr>
          <w:rFonts w:ascii="Times New Roman" w:hAnsi="Times New Roman"/>
          <w:bCs/>
          <w:sz w:val="28"/>
          <w:szCs w:val="28"/>
        </w:rPr>
        <w:t>в</w:t>
      </w:r>
      <w:proofErr w:type="gramEnd"/>
      <w:r w:rsidRPr="00567D92">
        <w:rPr>
          <w:rFonts w:ascii="Times New Roman" w:hAnsi="Times New Roman"/>
          <w:bCs/>
          <w:sz w:val="28"/>
          <w:szCs w:val="28"/>
        </w:rPr>
        <w:t xml:space="preserve"> абзаце первом </w:t>
      </w:r>
      <w:r w:rsidRPr="00567D92">
        <w:rPr>
          <w:rFonts w:ascii="Times New Roman" w:hAnsi="Times New Roman"/>
          <w:sz w:val="28"/>
          <w:szCs w:val="28"/>
        </w:rPr>
        <w:t xml:space="preserve">слова «обязанности для субъектов предпринимательской и инвестиционной деятельности» заменить словами «обязательные требования </w:t>
      </w:r>
      <w:r w:rsidRPr="00567D92">
        <w:rPr>
          <w:rFonts w:ascii="Times New Roman" w:hAnsi="Times New Roman"/>
          <w:sz w:val="28"/>
          <w:szCs w:val="28"/>
        </w:rPr>
        <w:lastRenderedPageBreak/>
        <w:t>для субъектов предпринимательской и иной экономической деятельности, обязанности для субъектов инвестиционной деятельности»;</w:t>
      </w:r>
    </w:p>
    <w:p w:rsidR="006561A7" w:rsidRPr="00567D92" w:rsidRDefault="006561A7" w:rsidP="006561A7">
      <w:pPr>
        <w:widowControl w:val="0"/>
        <w:ind w:firstLine="709"/>
        <w:jc w:val="both"/>
      </w:pPr>
      <w:proofErr w:type="gramStart"/>
      <w:r w:rsidRPr="00567D92">
        <w:rPr>
          <w:bCs/>
        </w:rPr>
        <w:t>абзац</w:t>
      </w:r>
      <w:proofErr w:type="gramEnd"/>
      <w:r w:rsidRPr="00567D92">
        <w:rPr>
          <w:bCs/>
        </w:rPr>
        <w:t xml:space="preserve"> второй </w:t>
      </w:r>
      <w:r w:rsidRPr="00567D92">
        <w:t>изложить в следующей редакции:</w:t>
      </w:r>
    </w:p>
    <w:p w:rsidR="006561A7" w:rsidRPr="00567D92" w:rsidRDefault="006561A7" w:rsidP="006561A7">
      <w:pPr>
        <w:widowControl w:val="0"/>
        <w:autoSpaceDE w:val="0"/>
        <w:autoSpaceDN w:val="0"/>
        <w:adjustRightInd w:val="0"/>
        <w:ind w:firstLine="709"/>
        <w:jc w:val="both"/>
        <w:rPr>
          <w:rFonts w:eastAsia="Calibri"/>
        </w:rPr>
      </w:pPr>
      <w:r w:rsidRPr="00567D92">
        <w:rPr>
          <w:rFonts w:eastAsia="Calibri"/>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567D92">
        <w:t>иной экономической</w:t>
      </w:r>
      <w:r w:rsidRPr="00567D92">
        <w:rPr>
          <w:rFonts w:eastAsia="Calibri"/>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Pr="00567D92">
        <w:t>иной экономической</w:t>
      </w:r>
      <w:r w:rsidRPr="00567D92">
        <w:rPr>
          <w:rFonts w:eastAsia="Calibri"/>
        </w:rPr>
        <w:t xml:space="preserve"> деятельности и местного бюджета.»;</w:t>
      </w:r>
    </w:p>
    <w:p w:rsidR="006561A7" w:rsidRPr="00567D92" w:rsidRDefault="006561A7" w:rsidP="006561A7">
      <w:pPr>
        <w:widowControl w:val="0"/>
        <w:ind w:firstLine="709"/>
        <w:jc w:val="both"/>
      </w:pPr>
      <w:r w:rsidRPr="00567D92">
        <w:t>11) абзац второй части 5 статьи 54 изложить в следующей редакции:</w:t>
      </w:r>
    </w:p>
    <w:p w:rsidR="006561A7" w:rsidRPr="00567D92" w:rsidRDefault="006561A7" w:rsidP="006561A7">
      <w:pPr>
        <w:pStyle w:val="ConsNormal"/>
        <w:tabs>
          <w:tab w:val="left" w:pos="142"/>
        </w:tabs>
        <w:ind w:right="0" w:firstLine="709"/>
        <w:jc w:val="both"/>
        <w:rPr>
          <w:rFonts w:ascii="Times New Roman" w:hAnsi="Times New Roman"/>
          <w:sz w:val="28"/>
          <w:szCs w:val="28"/>
        </w:rPr>
      </w:pPr>
      <w:r w:rsidRPr="00567D92">
        <w:rPr>
          <w:rFonts w:ascii="Times New Roman" w:hAnsi="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567D92">
        <w:rPr>
          <w:rFonts w:ascii="Times New Roman" w:eastAsia="Calibri" w:hAnsi="Times New Roman"/>
          <w:sz w:val="28"/>
          <w:szCs w:val="28"/>
        </w:rPr>
        <w:t xml:space="preserve">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w:t>
      </w:r>
      <w:r w:rsidRPr="00567D92">
        <w:rPr>
          <w:rFonts w:ascii="Times New Roman" w:hAnsi="Times New Roman"/>
          <w:sz w:val="28"/>
          <w:szCs w:val="28"/>
        </w:rPr>
        <w:t>21 июля 2005 года № 97-ФЗ «О государственной регистрации уставов муниципальных образований».»;</w:t>
      </w:r>
    </w:p>
    <w:p w:rsidR="006561A7" w:rsidRPr="00567D92" w:rsidRDefault="006561A7" w:rsidP="006561A7">
      <w:pPr>
        <w:pStyle w:val="ConsNormal"/>
        <w:tabs>
          <w:tab w:val="left" w:pos="142"/>
        </w:tabs>
        <w:ind w:right="0" w:firstLine="709"/>
        <w:jc w:val="both"/>
        <w:rPr>
          <w:rFonts w:ascii="Times New Roman" w:hAnsi="Times New Roman"/>
          <w:sz w:val="28"/>
          <w:szCs w:val="28"/>
        </w:rPr>
      </w:pPr>
      <w:r w:rsidRPr="00567D92">
        <w:rPr>
          <w:rFonts w:ascii="Times New Roman" w:hAnsi="Times New Roman"/>
          <w:sz w:val="28"/>
          <w:szCs w:val="28"/>
        </w:rPr>
        <w:t>12) ч</w:t>
      </w:r>
      <w:r w:rsidRPr="00567D92">
        <w:rPr>
          <w:rFonts w:ascii="Times New Roman" w:eastAsia="Calibri" w:hAnsi="Times New Roman"/>
          <w:sz w:val="28"/>
          <w:szCs w:val="28"/>
        </w:rPr>
        <w:t xml:space="preserve">асть 2 статьи 68 </w:t>
      </w:r>
      <w:r w:rsidRPr="00567D92">
        <w:rPr>
          <w:rFonts w:ascii="Times New Roman" w:hAnsi="Times New Roman"/>
          <w:sz w:val="28"/>
          <w:szCs w:val="28"/>
        </w:rPr>
        <w:t>дополнить абзацем седьмым следующего содержания:</w:t>
      </w:r>
    </w:p>
    <w:p w:rsidR="006561A7" w:rsidRPr="00567D92" w:rsidRDefault="006561A7" w:rsidP="006561A7">
      <w:pPr>
        <w:widowControl w:val="0"/>
        <w:ind w:firstLine="709"/>
        <w:jc w:val="both"/>
        <w:rPr>
          <w:rFonts w:eastAsia="Calibri"/>
          <w:bCs/>
        </w:rPr>
      </w:pPr>
      <w:r w:rsidRPr="00567D92">
        <w:rPr>
          <w:rFonts w:eastAsia="Calibri"/>
          <w:bCs/>
        </w:rPr>
        <w:t>«</w:t>
      </w:r>
      <w:proofErr w:type="gramStart"/>
      <w:r w:rsidRPr="00567D92">
        <w:rPr>
          <w:rFonts w:eastAsia="Calibri"/>
          <w:bCs/>
        </w:rPr>
        <w:t>документах</w:t>
      </w:r>
      <w:proofErr w:type="gramEnd"/>
      <w:r w:rsidRPr="00567D92">
        <w:rPr>
          <w:rFonts w:eastAsia="Calibri"/>
          <w:bCs/>
        </w:rPr>
        <w:t>, определяющих цели национального развития Российской Федерации и направления деятельности органов публичной власти по их достижению.»;</w:t>
      </w:r>
    </w:p>
    <w:p w:rsidR="006561A7" w:rsidRPr="00567D92" w:rsidRDefault="006561A7" w:rsidP="006561A7">
      <w:pPr>
        <w:widowControl w:val="0"/>
        <w:ind w:firstLine="709"/>
        <w:jc w:val="both"/>
        <w:rPr>
          <w:rFonts w:eastAsia="Calibri"/>
          <w:bCs/>
        </w:rPr>
      </w:pPr>
      <w:r w:rsidRPr="00567D92">
        <w:rPr>
          <w:rFonts w:eastAsia="Calibri"/>
          <w:bCs/>
        </w:rPr>
        <w:t>13) в статье 71:</w:t>
      </w:r>
    </w:p>
    <w:p w:rsidR="006561A7" w:rsidRPr="00567D92" w:rsidRDefault="006561A7" w:rsidP="006561A7">
      <w:pPr>
        <w:widowControl w:val="0"/>
        <w:ind w:firstLine="709"/>
        <w:jc w:val="both"/>
        <w:rPr>
          <w:rFonts w:eastAsia="Calibri"/>
          <w:bCs/>
        </w:rPr>
      </w:pPr>
      <w:proofErr w:type="gramStart"/>
      <w:r w:rsidRPr="00567D92">
        <w:rPr>
          <w:rFonts w:eastAsia="Calibri"/>
          <w:bCs/>
        </w:rPr>
        <w:t>часть</w:t>
      </w:r>
      <w:proofErr w:type="gramEnd"/>
      <w:r w:rsidRPr="00567D92">
        <w:rPr>
          <w:rFonts w:eastAsia="Calibri"/>
          <w:bCs/>
        </w:rPr>
        <w:t xml:space="preserve"> 3 изложить в следующей редакции:</w:t>
      </w:r>
    </w:p>
    <w:p w:rsidR="006561A7" w:rsidRPr="00567D92" w:rsidRDefault="006561A7" w:rsidP="006561A7">
      <w:pPr>
        <w:widowControl w:val="0"/>
        <w:ind w:firstLine="709"/>
        <w:jc w:val="both"/>
        <w:rPr>
          <w:bCs/>
        </w:rPr>
      </w:pPr>
      <w:r w:rsidRPr="00567D92">
        <w:rPr>
          <w:bCs/>
        </w:rPr>
        <w:t xml:space="preserve">«3. Контрольно-счетная палата муниципального образования Тихорецкий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Тихорецкий район в целях реализации Федерального закона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p>
    <w:p w:rsidR="006561A7" w:rsidRPr="00567D92" w:rsidRDefault="006561A7" w:rsidP="006561A7">
      <w:pPr>
        <w:widowControl w:val="0"/>
        <w:tabs>
          <w:tab w:val="left" w:pos="0"/>
        </w:tabs>
        <w:ind w:firstLine="709"/>
        <w:jc w:val="both"/>
      </w:pPr>
      <w:r w:rsidRPr="00567D92">
        <w:t>К основным полномочиям контрольно</w:t>
      </w:r>
      <w:r w:rsidRPr="00567D92">
        <w:rPr>
          <w:bCs/>
        </w:rPr>
        <w:t>-</w:t>
      </w:r>
      <w:r w:rsidRPr="00567D92">
        <w:t>счетного органа поселения относятся:</w:t>
      </w:r>
    </w:p>
    <w:p w:rsidR="006561A7" w:rsidRPr="00567D92" w:rsidRDefault="006561A7" w:rsidP="006561A7">
      <w:pPr>
        <w:autoSpaceDE w:val="0"/>
        <w:autoSpaceDN w:val="0"/>
        <w:adjustRightInd w:val="0"/>
        <w:ind w:firstLine="709"/>
        <w:jc w:val="both"/>
      </w:pPr>
      <w:r w:rsidRPr="00567D92">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6561A7" w:rsidRPr="00567D92" w:rsidRDefault="006561A7" w:rsidP="006561A7">
      <w:pPr>
        <w:autoSpaceDE w:val="0"/>
        <w:autoSpaceDN w:val="0"/>
        <w:adjustRightInd w:val="0"/>
        <w:ind w:firstLine="709"/>
        <w:jc w:val="both"/>
      </w:pPr>
      <w:r w:rsidRPr="00567D92">
        <w:t>2) экспертиза проектов местного бюджета, проверка и анализ обоснованности его показателей;</w:t>
      </w:r>
    </w:p>
    <w:p w:rsidR="006561A7" w:rsidRPr="00567D92" w:rsidRDefault="006561A7" w:rsidP="006561A7">
      <w:pPr>
        <w:autoSpaceDE w:val="0"/>
        <w:autoSpaceDN w:val="0"/>
        <w:adjustRightInd w:val="0"/>
        <w:ind w:firstLine="709"/>
        <w:jc w:val="both"/>
      </w:pPr>
      <w:r w:rsidRPr="00567D92">
        <w:t>3) внешняя проверка годового отчета об исполнении местного бюджета;</w:t>
      </w:r>
    </w:p>
    <w:p w:rsidR="006561A7" w:rsidRPr="00567D92" w:rsidRDefault="006561A7" w:rsidP="006561A7">
      <w:pPr>
        <w:autoSpaceDE w:val="0"/>
        <w:autoSpaceDN w:val="0"/>
        <w:adjustRightInd w:val="0"/>
        <w:ind w:firstLine="709"/>
        <w:jc w:val="both"/>
      </w:pPr>
      <w:r w:rsidRPr="00567D92">
        <w:t xml:space="preserve">4) проведение аудита в сфере закупок товаров, работ и услуг                                    в соответствии с Федеральным законом от 05 апреля 2013 года № 44-ФЗ                           </w:t>
      </w:r>
      <w:proofErr w:type="gramStart"/>
      <w:r w:rsidRPr="00567D92">
        <w:t xml:space="preserve">   </w:t>
      </w:r>
      <w:r w:rsidRPr="00567D92">
        <w:rPr>
          <w:bCs/>
        </w:rPr>
        <w:lastRenderedPageBreak/>
        <w:t>«</w:t>
      </w:r>
      <w:proofErr w:type="gramEnd"/>
      <w:r w:rsidRPr="00567D92">
        <w:t>О контрактной системе в сфере закупок товаров, работ, услуг для обеспечения государственных и муниципальных нужд</w:t>
      </w:r>
      <w:r w:rsidRPr="00567D92">
        <w:rPr>
          <w:bCs/>
        </w:rPr>
        <w:t>»</w:t>
      </w:r>
      <w:r w:rsidRPr="00567D92">
        <w:t>;</w:t>
      </w:r>
    </w:p>
    <w:p w:rsidR="006561A7" w:rsidRPr="00567D92" w:rsidRDefault="006561A7" w:rsidP="006561A7">
      <w:pPr>
        <w:autoSpaceDE w:val="0"/>
        <w:autoSpaceDN w:val="0"/>
        <w:adjustRightInd w:val="0"/>
        <w:ind w:firstLine="709"/>
        <w:jc w:val="both"/>
      </w:pPr>
      <w:r w:rsidRPr="00567D92">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6561A7" w:rsidRPr="00567D92" w:rsidRDefault="006561A7" w:rsidP="006561A7">
      <w:pPr>
        <w:autoSpaceDE w:val="0"/>
        <w:autoSpaceDN w:val="0"/>
        <w:adjustRightInd w:val="0"/>
        <w:ind w:firstLine="709"/>
        <w:jc w:val="both"/>
      </w:pPr>
      <w:r w:rsidRPr="00567D92">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поселения;</w:t>
      </w:r>
    </w:p>
    <w:p w:rsidR="006561A7" w:rsidRPr="00567D92" w:rsidRDefault="006561A7" w:rsidP="006561A7">
      <w:pPr>
        <w:autoSpaceDE w:val="0"/>
        <w:autoSpaceDN w:val="0"/>
        <w:adjustRightInd w:val="0"/>
        <w:ind w:firstLine="709"/>
        <w:jc w:val="both"/>
      </w:pPr>
      <w:r w:rsidRPr="00567D92">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6561A7" w:rsidRPr="00567D92" w:rsidRDefault="006561A7" w:rsidP="006561A7">
      <w:pPr>
        <w:autoSpaceDE w:val="0"/>
        <w:autoSpaceDN w:val="0"/>
        <w:adjustRightInd w:val="0"/>
        <w:ind w:firstLine="709"/>
        <w:jc w:val="both"/>
      </w:pPr>
      <w:r w:rsidRPr="00567D92">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6561A7" w:rsidRPr="00567D92" w:rsidRDefault="006561A7" w:rsidP="006561A7">
      <w:pPr>
        <w:autoSpaceDE w:val="0"/>
        <w:autoSpaceDN w:val="0"/>
        <w:adjustRightInd w:val="0"/>
        <w:ind w:firstLine="709"/>
        <w:jc w:val="both"/>
      </w:pPr>
      <w:r w:rsidRPr="00567D92">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поселения;</w:t>
      </w:r>
    </w:p>
    <w:p w:rsidR="006561A7" w:rsidRPr="00567D92" w:rsidRDefault="006561A7" w:rsidP="006561A7">
      <w:pPr>
        <w:autoSpaceDE w:val="0"/>
        <w:autoSpaceDN w:val="0"/>
        <w:adjustRightInd w:val="0"/>
        <w:ind w:firstLine="709"/>
        <w:jc w:val="both"/>
      </w:pPr>
      <w:r w:rsidRPr="00567D92">
        <w:t>10) осуществление контроля за состоянием муниципального внутреннего и внешнего долга;</w:t>
      </w:r>
    </w:p>
    <w:p w:rsidR="006561A7" w:rsidRPr="00567D92" w:rsidRDefault="006561A7" w:rsidP="006561A7">
      <w:pPr>
        <w:autoSpaceDE w:val="0"/>
        <w:autoSpaceDN w:val="0"/>
        <w:adjustRightInd w:val="0"/>
        <w:ind w:firstLine="709"/>
        <w:jc w:val="both"/>
      </w:pPr>
      <w:r w:rsidRPr="00567D92">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6561A7" w:rsidRPr="00567D92" w:rsidRDefault="006561A7" w:rsidP="006561A7">
      <w:pPr>
        <w:autoSpaceDE w:val="0"/>
        <w:autoSpaceDN w:val="0"/>
        <w:adjustRightInd w:val="0"/>
        <w:ind w:firstLine="709"/>
        <w:jc w:val="both"/>
      </w:pPr>
      <w:r w:rsidRPr="00567D92">
        <w:t>12) участие в пределах полномочий в мероприятиях, направленных на противодействие коррупции;</w:t>
      </w:r>
    </w:p>
    <w:p w:rsidR="006561A7" w:rsidRPr="00567D92" w:rsidRDefault="006561A7" w:rsidP="006561A7">
      <w:pPr>
        <w:widowControl w:val="0"/>
        <w:ind w:firstLine="709"/>
        <w:jc w:val="both"/>
      </w:pPr>
      <w:r w:rsidRPr="00567D92">
        <w:t>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
    <w:p w:rsidR="006561A7" w:rsidRPr="00567D92" w:rsidRDefault="006561A7" w:rsidP="006561A7">
      <w:pPr>
        <w:widowControl w:val="0"/>
        <w:ind w:firstLine="709"/>
        <w:jc w:val="both"/>
        <w:rPr>
          <w:rFonts w:eastAsia="Calibri"/>
          <w:bCs/>
        </w:rPr>
      </w:pPr>
      <w:proofErr w:type="gramStart"/>
      <w:r w:rsidRPr="00567D92">
        <w:rPr>
          <w:rFonts w:eastAsia="Calibri"/>
        </w:rPr>
        <w:t>абзац</w:t>
      </w:r>
      <w:proofErr w:type="gramEnd"/>
      <w:r w:rsidRPr="00567D92">
        <w:rPr>
          <w:rFonts w:eastAsia="Calibri"/>
        </w:rPr>
        <w:t xml:space="preserve"> третий части 5 </w:t>
      </w:r>
      <w:r w:rsidRPr="00567D92">
        <w:t>после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дополнить словами «</w:t>
      </w:r>
      <w:r w:rsidRPr="00567D92">
        <w:rPr>
          <w:rFonts w:eastAsia="Calibri"/>
          <w:bCs/>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p>
    <w:p w:rsidR="006561A7" w:rsidRPr="00567D92" w:rsidRDefault="006561A7" w:rsidP="006561A7">
      <w:pPr>
        <w:widowControl w:val="0"/>
        <w:ind w:firstLine="709"/>
        <w:jc w:val="both"/>
        <w:rPr>
          <w:rFonts w:eastAsia="Calibri"/>
        </w:rPr>
      </w:pPr>
      <w:r w:rsidRPr="00567D92">
        <w:rPr>
          <w:rFonts w:eastAsia="Calibri"/>
        </w:rPr>
        <w:t xml:space="preserve">2.  </w:t>
      </w:r>
      <w:r w:rsidR="001B0BE9" w:rsidRPr="00567D92">
        <w:rPr>
          <w:rFonts w:eastAsia="Calibri"/>
        </w:rPr>
        <w:t xml:space="preserve">Главному специалисту администрации Братского сельского поселения </w:t>
      </w:r>
      <w:r w:rsidR="001B0BE9" w:rsidRPr="00567D92">
        <w:rPr>
          <w:rFonts w:eastAsia="Calibri"/>
        </w:rPr>
        <w:lastRenderedPageBreak/>
        <w:t>Тихорецкого района</w:t>
      </w:r>
      <w:r w:rsidRPr="00567D92">
        <w:rPr>
          <w:rFonts w:eastAsia="Calibri"/>
        </w:rPr>
        <w:t xml:space="preserve"> </w:t>
      </w:r>
      <w:r w:rsidR="001B0BE9" w:rsidRPr="00567D92">
        <w:rPr>
          <w:rFonts w:eastAsia="Calibri"/>
        </w:rPr>
        <w:t xml:space="preserve">(Лесной О.Г.) </w:t>
      </w:r>
      <w:r w:rsidRPr="00567D92">
        <w:rPr>
          <w:rFonts w:eastAsia="Calibri"/>
        </w:rPr>
        <w:t xml:space="preserve">обеспечить официальное обнародование настоящего решения в специально установленных местах и на официальном сайте администрации </w:t>
      </w:r>
      <w:r w:rsidR="001B0BE9" w:rsidRPr="00567D92">
        <w:rPr>
          <w:rFonts w:eastAsia="Calibri"/>
        </w:rPr>
        <w:t>Братского</w:t>
      </w:r>
      <w:r w:rsidRPr="00567D92">
        <w:rPr>
          <w:rFonts w:eastAsia="Calibri"/>
        </w:rPr>
        <w:t xml:space="preserve"> сельского поселения Тихорецкого района в информационно-телекоммуникационной сети «Интернет».</w:t>
      </w:r>
    </w:p>
    <w:p w:rsidR="006561A7" w:rsidRPr="00567D92" w:rsidRDefault="006561A7" w:rsidP="006561A7">
      <w:pPr>
        <w:widowControl w:val="0"/>
        <w:ind w:firstLine="709"/>
        <w:jc w:val="both"/>
        <w:rPr>
          <w:rFonts w:eastAsia="Calibri"/>
        </w:rPr>
      </w:pPr>
      <w:r w:rsidRPr="00567D92">
        <w:rPr>
          <w:rFonts w:eastAsia="Calibri"/>
        </w:rPr>
        <w:t>3. Настоящее решение вступает в силу на следующий день после дня его официального обнародования, произведенного после государственной регистрации.</w:t>
      </w:r>
    </w:p>
    <w:bookmarkEnd w:id="0"/>
    <w:p w:rsidR="00DE26E9" w:rsidRDefault="00DE26E9" w:rsidP="00DE26E9">
      <w:pPr>
        <w:pStyle w:val="a6"/>
        <w:widowControl w:val="0"/>
        <w:tabs>
          <w:tab w:val="left" w:pos="1134"/>
        </w:tabs>
        <w:ind w:firstLine="851"/>
        <w:jc w:val="both"/>
        <w:rPr>
          <w:rFonts w:ascii="Times New Roman" w:hAnsi="Times New Roman"/>
          <w:sz w:val="28"/>
        </w:rPr>
      </w:pPr>
    </w:p>
    <w:p w:rsidR="00DE26E9" w:rsidRDefault="00DE26E9" w:rsidP="00DE26E9">
      <w:pPr>
        <w:pStyle w:val="a6"/>
        <w:widowControl w:val="0"/>
        <w:tabs>
          <w:tab w:val="left" w:pos="1134"/>
        </w:tabs>
        <w:ind w:firstLine="851"/>
        <w:jc w:val="both"/>
        <w:rPr>
          <w:rFonts w:ascii="Times New Roman" w:hAnsi="Times New Roman"/>
          <w:sz w:val="28"/>
        </w:rPr>
      </w:pPr>
    </w:p>
    <w:p w:rsidR="00DE26E9" w:rsidRDefault="00BC2C7D" w:rsidP="00BC2C7D">
      <w:pPr>
        <w:pStyle w:val="a6"/>
        <w:widowControl w:val="0"/>
        <w:tabs>
          <w:tab w:val="left" w:pos="1134"/>
        </w:tabs>
        <w:jc w:val="both"/>
        <w:rPr>
          <w:rFonts w:ascii="Times New Roman" w:hAnsi="Times New Roman"/>
          <w:sz w:val="28"/>
          <w:lang w:val="ru-RU"/>
        </w:rPr>
      </w:pPr>
      <w:r>
        <w:rPr>
          <w:rFonts w:ascii="Times New Roman" w:hAnsi="Times New Roman"/>
          <w:sz w:val="28"/>
          <w:lang w:val="ru-RU"/>
        </w:rPr>
        <w:t xml:space="preserve">Глава Братского сельского поселения </w:t>
      </w:r>
    </w:p>
    <w:p w:rsidR="00BC2C7D" w:rsidRPr="00BC2C7D" w:rsidRDefault="00BC2C7D" w:rsidP="00BC2C7D">
      <w:pPr>
        <w:pStyle w:val="a6"/>
        <w:widowControl w:val="0"/>
        <w:tabs>
          <w:tab w:val="left" w:pos="1134"/>
        </w:tabs>
        <w:jc w:val="both"/>
        <w:rPr>
          <w:rFonts w:ascii="Times New Roman" w:hAnsi="Times New Roman"/>
          <w:sz w:val="28"/>
          <w:lang w:val="ru-RU"/>
        </w:rPr>
      </w:pPr>
      <w:r>
        <w:rPr>
          <w:rFonts w:ascii="Times New Roman" w:hAnsi="Times New Roman"/>
          <w:sz w:val="28"/>
          <w:lang w:val="ru-RU"/>
        </w:rPr>
        <w:t xml:space="preserve">Тихорецкого района                                                                                                 </w:t>
      </w:r>
      <w:proofErr w:type="spellStart"/>
      <w:r>
        <w:rPr>
          <w:rFonts w:ascii="Times New Roman" w:hAnsi="Times New Roman"/>
          <w:sz w:val="28"/>
          <w:lang w:val="ru-RU"/>
        </w:rPr>
        <w:t>Р.Г.Толико</w:t>
      </w:r>
      <w:proofErr w:type="spellEnd"/>
    </w:p>
    <w:sectPr w:rsidR="00BC2C7D" w:rsidRPr="00BC2C7D" w:rsidSect="00B013D2">
      <w:pgSz w:w="11906" w:h="16838"/>
      <w:pgMar w:top="1134" w:right="567" w:bottom="851"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27"/>
    <w:rsid w:val="000737DA"/>
    <w:rsid w:val="00082747"/>
    <w:rsid w:val="001205FE"/>
    <w:rsid w:val="001B0BE9"/>
    <w:rsid w:val="001E4E4B"/>
    <w:rsid w:val="0020343C"/>
    <w:rsid w:val="00275D5F"/>
    <w:rsid w:val="003535D0"/>
    <w:rsid w:val="003B7F2C"/>
    <w:rsid w:val="003E5870"/>
    <w:rsid w:val="00401DC6"/>
    <w:rsid w:val="00413614"/>
    <w:rsid w:val="004C0355"/>
    <w:rsid w:val="004D0FD0"/>
    <w:rsid w:val="004F18BA"/>
    <w:rsid w:val="00531AF7"/>
    <w:rsid w:val="005400A3"/>
    <w:rsid w:val="00567D92"/>
    <w:rsid w:val="005B3F27"/>
    <w:rsid w:val="00610799"/>
    <w:rsid w:val="006561A7"/>
    <w:rsid w:val="006F7C26"/>
    <w:rsid w:val="00741AF2"/>
    <w:rsid w:val="00817745"/>
    <w:rsid w:val="00966442"/>
    <w:rsid w:val="009A34C9"/>
    <w:rsid w:val="009B1DB0"/>
    <w:rsid w:val="00A21CD5"/>
    <w:rsid w:val="00A46E15"/>
    <w:rsid w:val="00A84EE3"/>
    <w:rsid w:val="00A95DA2"/>
    <w:rsid w:val="00AF45B8"/>
    <w:rsid w:val="00B013D2"/>
    <w:rsid w:val="00BC2C7D"/>
    <w:rsid w:val="00BE236D"/>
    <w:rsid w:val="00C07F33"/>
    <w:rsid w:val="00C35C26"/>
    <w:rsid w:val="00C724CA"/>
    <w:rsid w:val="00CB0689"/>
    <w:rsid w:val="00CC2CBC"/>
    <w:rsid w:val="00D822B1"/>
    <w:rsid w:val="00DE26E9"/>
    <w:rsid w:val="00E30DEF"/>
    <w:rsid w:val="00E429DE"/>
    <w:rsid w:val="00F96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20FE8-F62E-4DA3-BCB7-93797B15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4C9"/>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A84EE3"/>
    <w:pPr>
      <w:keepNext/>
      <w:spacing w:line="348" w:lineRule="auto"/>
      <w:jc w:val="both"/>
      <w:outlineLvl w:val="0"/>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A34C9"/>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3">
    <w:name w:val="Гипертекстовая ссылка"/>
    <w:basedOn w:val="a0"/>
    <w:uiPriority w:val="99"/>
    <w:rsid w:val="006F7C26"/>
    <w:rPr>
      <w:rFonts w:cs="Times New Roman"/>
      <w:b w:val="0"/>
      <w:color w:val="106BBE"/>
    </w:rPr>
  </w:style>
  <w:style w:type="paragraph" w:styleId="a4">
    <w:name w:val="Title"/>
    <w:basedOn w:val="a"/>
    <w:link w:val="a5"/>
    <w:uiPriority w:val="10"/>
    <w:qFormat/>
    <w:rsid w:val="004C0355"/>
    <w:pPr>
      <w:jc w:val="center"/>
    </w:pPr>
    <w:rPr>
      <w:rFonts w:eastAsiaTheme="minorEastAsia"/>
      <w:sz w:val="32"/>
      <w:szCs w:val="24"/>
    </w:rPr>
  </w:style>
  <w:style w:type="character" w:customStyle="1" w:styleId="a5">
    <w:name w:val="Название Знак"/>
    <w:basedOn w:val="a0"/>
    <w:link w:val="a4"/>
    <w:uiPriority w:val="10"/>
    <w:rsid w:val="004C0355"/>
    <w:rPr>
      <w:rFonts w:ascii="Times New Roman" w:eastAsiaTheme="minorEastAsia" w:hAnsi="Times New Roman" w:cs="Times New Roman"/>
      <w:sz w:val="32"/>
      <w:szCs w:val="24"/>
      <w:lang w:eastAsia="ru-RU"/>
    </w:rPr>
  </w:style>
  <w:style w:type="character" w:customStyle="1" w:styleId="10">
    <w:name w:val="Заголовок 1 Знак"/>
    <w:basedOn w:val="a0"/>
    <w:link w:val="1"/>
    <w:rsid w:val="00A84EE3"/>
    <w:rPr>
      <w:rFonts w:ascii="Times New Roman" w:eastAsia="Calibri" w:hAnsi="Times New Roman" w:cs="Times New Roman"/>
      <w:sz w:val="28"/>
      <w:szCs w:val="20"/>
      <w:lang w:eastAsia="ru-RU"/>
    </w:rPr>
  </w:style>
  <w:style w:type="paragraph" w:customStyle="1" w:styleId="11">
    <w:name w:val="Текст1"/>
    <w:basedOn w:val="a"/>
    <w:rsid w:val="00A84EE3"/>
    <w:pPr>
      <w:suppressAutoHyphens/>
    </w:pPr>
    <w:rPr>
      <w:rFonts w:ascii="Courier New" w:hAnsi="Courier New"/>
      <w:sz w:val="20"/>
      <w:szCs w:val="20"/>
      <w:lang w:eastAsia="ar-SA"/>
    </w:rPr>
  </w:style>
  <w:style w:type="paragraph" w:styleId="a6">
    <w:name w:val="Plain Text"/>
    <w:basedOn w:val="a"/>
    <w:link w:val="a7"/>
    <w:rsid w:val="00DE26E9"/>
    <w:rPr>
      <w:rFonts w:ascii="Courier New" w:hAnsi="Courier New"/>
      <w:sz w:val="20"/>
      <w:szCs w:val="20"/>
      <w:lang w:val="x-none" w:eastAsia="x-none"/>
    </w:rPr>
  </w:style>
  <w:style w:type="character" w:customStyle="1" w:styleId="a7">
    <w:name w:val="Текст Знак"/>
    <w:basedOn w:val="a0"/>
    <w:link w:val="a6"/>
    <w:rsid w:val="00DE26E9"/>
    <w:rPr>
      <w:rFonts w:ascii="Courier New" w:eastAsia="Times New Roman" w:hAnsi="Courier New" w:cs="Times New Roman"/>
      <w:sz w:val="20"/>
      <w:szCs w:val="20"/>
      <w:lang w:val="x-none" w:eastAsia="x-none"/>
    </w:rPr>
  </w:style>
  <w:style w:type="paragraph" w:customStyle="1" w:styleId="ConsNormal">
    <w:name w:val="ConsNormal"/>
    <w:rsid w:val="00DE26E9"/>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8">
    <w:name w:val="Body Text"/>
    <w:basedOn w:val="a"/>
    <w:link w:val="a9"/>
    <w:rsid w:val="00DE26E9"/>
    <w:pPr>
      <w:spacing w:after="120"/>
    </w:pPr>
    <w:rPr>
      <w:sz w:val="24"/>
      <w:szCs w:val="24"/>
      <w:lang w:val="x-none" w:eastAsia="x-none"/>
    </w:rPr>
  </w:style>
  <w:style w:type="character" w:customStyle="1" w:styleId="a9">
    <w:name w:val="Основной текст Знак"/>
    <w:basedOn w:val="a0"/>
    <w:link w:val="a8"/>
    <w:rsid w:val="00DE26E9"/>
    <w:rPr>
      <w:rFonts w:ascii="Times New Roman" w:eastAsia="Times New Roman" w:hAnsi="Times New Roman" w:cs="Times New Roman"/>
      <w:sz w:val="24"/>
      <w:szCs w:val="24"/>
      <w:lang w:val="x-none" w:eastAsia="x-none"/>
    </w:rPr>
  </w:style>
  <w:style w:type="paragraph" w:customStyle="1" w:styleId="WW-2">
    <w:name w:val="WW-Основной текст с отступом 2"/>
    <w:basedOn w:val="a"/>
    <w:rsid w:val="00DE26E9"/>
    <w:pPr>
      <w:suppressAutoHyphens/>
      <w:spacing w:line="100" w:lineRule="atLeast"/>
    </w:pPr>
    <w:rPr>
      <w:rFonts w:eastAsia="Andale Sans UI"/>
      <w:kern w:val="1"/>
      <w:sz w:val="24"/>
      <w:szCs w:val="24"/>
      <w:lang w:eastAsia="ar-SA"/>
    </w:rPr>
  </w:style>
  <w:style w:type="paragraph" w:customStyle="1" w:styleId="21">
    <w:name w:val="Основной текст 21"/>
    <w:basedOn w:val="a"/>
    <w:rsid w:val="00DE26E9"/>
    <w:pPr>
      <w:widowControl w:val="0"/>
      <w:suppressAutoHyphens/>
      <w:jc w:val="both"/>
    </w:pPr>
    <w:rPr>
      <w:rFonts w:eastAsia="Andale Sans UI"/>
      <w:kern w:val="1"/>
      <w:szCs w:val="24"/>
      <w:lang w:eastAsia="en-US"/>
    </w:rPr>
  </w:style>
  <w:style w:type="character" w:styleId="aa">
    <w:name w:val="Hyperlink"/>
    <w:basedOn w:val="a0"/>
    <w:uiPriority w:val="99"/>
    <w:semiHidden/>
    <w:unhideWhenUsed/>
    <w:rsid w:val="006561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539152">
      <w:bodyDiv w:val="1"/>
      <w:marLeft w:val="0"/>
      <w:marRight w:val="0"/>
      <w:marTop w:val="0"/>
      <w:marBottom w:val="0"/>
      <w:divBdr>
        <w:top w:val="none" w:sz="0" w:space="0" w:color="auto"/>
        <w:left w:val="none" w:sz="0" w:space="0" w:color="auto"/>
        <w:bottom w:val="none" w:sz="0" w:space="0" w:color="auto"/>
        <w:right w:val="none" w:sz="0" w:space="0" w:color="auto"/>
      </w:divBdr>
    </w:div>
    <w:div w:id="189978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A5162-6A01-40FF-9038-F7472E8E4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2391</Words>
  <Characters>13635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dcterms:created xsi:type="dcterms:W3CDTF">2022-03-21T05:18:00Z</dcterms:created>
  <dcterms:modified xsi:type="dcterms:W3CDTF">2022-03-22T06:49:00Z</dcterms:modified>
</cp:coreProperties>
</file>