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7302" w:rsidRDefault="00537302" w:rsidP="00537302">
      <w:pPr>
        <w:widowControl w:val="0"/>
        <w:spacing w:after="0" w:line="240" w:lineRule="auto"/>
        <w:jc w:val="center"/>
        <w:rPr>
          <w:rFonts w:ascii="Times New Roman" w:hAnsi="Times New Roman"/>
          <w:b/>
          <w:sz w:val="28"/>
          <w:szCs w:val="28"/>
        </w:rPr>
      </w:pPr>
    </w:p>
    <w:p w:rsidR="004138BB" w:rsidRDefault="004138BB" w:rsidP="00537302">
      <w:pPr>
        <w:widowControl w:val="0"/>
        <w:spacing w:after="0" w:line="240" w:lineRule="auto"/>
        <w:jc w:val="center"/>
        <w:rPr>
          <w:rFonts w:ascii="Times New Roman" w:hAnsi="Times New Roman"/>
          <w:b/>
          <w:sz w:val="28"/>
          <w:szCs w:val="28"/>
        </w:rPr>
      </w:pPr>
    </w:p>
    <w:p w:rsidR="00537302" w:rsidRDefault="00537302" w:rsidP="00537302">
      <w:pPr>
        <w:widowControl w:val="0"/>
        <w:spacing w:after="0" w:line="240" w:lineRule="auto"/>
        <w:jc w:val="center"/>
        <w:rPr>
          <w:rFonts w:ascii="Times New Roman" w:hAnsi="Times New Roman"/>
          <w:b/>
          <w:sz w:val="28"/>
          <w:szCs w:val="28"/>
        </w:rPr>
      </w:pPr>
      <w:r>
        <w:rPr>
          <w:noProof/>
          <w:lang w:eastAsia="ru-RU"/>
        </w:rPr>
        <w:drawing>
          <wp:anchor distT="0" distB="0" distL="114935" distR="114935" simplePos="0" relativeHeight="251659264" behindDoc="1" locked="0" layoutInCell="1" allowOverlap="1" wp14:anchorId="4201E211" wp14:editId="5D4A80FD">
            <wp:simplePos x="0" y="0"/>
            <wp:positionH relativeFrom="column">
              <wp:posOffset>2820035</wp:posOffset>
            </wp:positionH>
            <wp:positionV relativeFrom="paragraph">
              <wp:posOffset>-504825</wp:posOffset>
            </wp:positionV>
            <wp:extent cx="413385" cy="541655"/>
            <wp:effectExtent l="0" t="0" r="5715" b="0"/>
            <wp:wrapTight wrapText="bothSides">
              <wp:wrapPolygon edited="0">
                <wp:start x="0" y="0"/>
                <wp:lineTo x="0" y="20511"/>
                <wp:lineTo x="20903" y="20511"/>
                <wp:lineTo x="20903"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l="-1984" t="-1517" r="-1984" b="-1517"/>
                    <a:stretch>
                      <a:fillRect/>
                    </a:stretch>
                  </pic:blipFill>
                  <pic:spPr bwMode="auto">
                    <a:xfrm>
                      <a:off x="0" y="0"/>
                      <a:ext cx="413385" cy="54165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537302" w:rsidRDefault="00537302" w:rsidP="00537302">
      <w:pPr>
        <w:widowControl w:val="0"/>
        <w:spacing w:after="0" w:line="240" w:lineRule="auto"/>
        <w:jc w:val="center"/>
      </w:pPr>
      <w:r>
        <w:rPr>
          <w:rFonts w:ascii="Times New Roman" w:hAnsi="Times New Roman"/>
          <w:b/>
          <w:sz w:val="28"/>
          <w:szCs w:val="28"/>
        </w:rPr>
        <w:t>АДМИНИСТРАЦИЯ БРАТСКОГО СЕЛЬСКОГО ПОСЕЛЕНИЯ</w:t>
      </w:r>
    </w:p>
    <w:p w:rsidR="00537302" w:rsidRDefault="00537302" w:rsidP="00537302">
      <w:pPr>
        <w:widowControl w:val="0"/>
        <w:spacing w:after="0" w:line="240" w:lineRule="auto"/>
        <w:jc w:val="center"/>
      </w:pPr>
      <w:r>
        <w:rPr>
          <w:rFonts w:ascii="Times New Roman" w:hAnsi="Times New Roman"/>
          <w:b/>
          <w:sz w:val="28"/>
          <w:szCs w:val="28"/>
        </w:rPr>
        <w:t>ТИХОРЕЦКОГО РАЙОНА</w:t>
      </w:r>
    </w:p>
    <w:p w:rsidR="00537302" w:rsidRDefault="00537302" w:rsidP="00537302">
      <w:pPr>
        <w:widowControl w:val="0"/>
        <w:spacing w:after="0" w:line="240" w:lineRule="auto"/>
        <w:jc w:val="center"/>
        <w:rPr>
          <w:rFonts w:ascii="Times New Roman" w:hAnsi="Times New Roman"/>
          <w:b/>
          <w:sz w:val="28"/>
          <w:szCs w:val="28"/>
        </w:rPr>
      </w:pPr>
    </w:p>
    <w:p w:rsidR="00537302" w:rsidRDefault="00537302" w:rsidP="00537302">
      <w:pPr>
        <w:widowControl w:val="0"/>
        <w:spacing w:after="0" w:line="240" w:lineRule="auto"/>
        <w:jc w:val="center"/>
      </w:pPr>
      <w:r>
        <w:rPr>
          <w:rFonts w:ascii="Times New Roman" w:hAnsi="Times New Roman"/>
          <w:b/>
          <w:sz w:val="28"/>
          <w:szCs w:val="28"/>
        </w:rPr>
        <w:t>ПОСТАНОВЛЕНИЕ</w:t>
      </w:r>
    </w:p>
    <w:p w:rsidR="00537302" w:rsidRDefault="00537302" w:rsidP="00537302">
      <w:pPr>
        <w:widowControl w:val="0"/>
        <w:spacing w:after="0" w:line="240" w:lineRule="auto"/>
        <w:jc w:val="center"/>
        <w:rPr>
          <w:rFonts w:ascii="Times New Roman" w:hAnsi="Times New Roman"/>
          <w:b/>
          <w:sz w:val="28"/>
          <w:szCs w:val="28"/>
        </w:rPr>
      </w:pPr>
    </w:p>
    <w:p w:rsidR="00401DCB" w:rsidRDefault="00401DCB" w:rsidP="00537302">
      <w:pPr>
        <w:widowControl w:val="0"/>
        <w:spacing w:after="0" w:line="240" w:lineRule="auto"/>
        <w:jc w:val="center"/>
        <w:rPr>
          <w:rFonts w:ascii="Times New Roman" w:hAnsi="Times New Roman"/>
          <w:sz w:val="28"/>
          <w:szCs w:val="28"/>
        </w:rPr>
      </w:pPr>
      <w:r>
        <w:rPr>
          <w:rFonts w:ascii="Times New Roman" w:hAnsi="Times New Roman"/>
          <w:sz w:val="28"/>
          <w:szCs w:val="28"/>
        </w:rPr>
        <w:t xml:space="preserve">от </w:t>
      </w:r>
      <w:r w:rsidR="00327DAC">
        <w:rPr>
          <w:rFonts w:ascii="Times New Roman" w:hAnsi="Times New Roman"/>
          <w:sz w:val="28"/>
          <w:szCs w:val="28"/>
        </w:rPr>
        <w:t>_____________</w:t>
      </w:r>
      <w:r w:rsidR="00537302">
        <w:rPr>
          <w:rFonts w:ascii="Times New Roman" w:hAnsi="Times New Roman"/>
          <w:sz w:val="28"/>
          <w:szCs w:val="28"/>
        </w:rPr>
        <w:t xml:space="preserve">                     </w:t>
      </w:r>
      <w:r>
        <w:rPr>
          <w:rFonts w:ascii="Times New Roman" w:hAnsi="Times New Roman"/>
          <w:sz w:val="28"/>
          <w:szCs w:val="28"/>
        </w:rPr>
        <w:t xml:space="preserve">  </w:t>
      </w:r>
      <w:r w:rsidR="00327DAC">
        <w:rPr>
          <w:rFonts w:ascii="Times New Roman" w:hAnsi="Times New Roman"/>
          <w:sz w:val="28"/>
          <w:szCs w:val="28"/>
        </w:rPr>
        <w:t xml:space="preserve">      </w:t>
      </w:r>
      <w:r w:rsidR="00537302">
        <w:rPr>
          <w:rFonts w:ascii="Times New Roman" w:hAnsi="Times New Roman"/>
          <w:sz w:val="28"/>
          <w:szCs w:val="28"/>
        </w:rPr>
        <w:t xml:space="preserve">                                                    № </w:t>
      </w:r>
      <w:r w:rsidR="00327DAC">
        <w:rPr>
          <w:rFonts w:ascii="Times New Roman" w:hAnsi="Times New Roman"/>
          <w:sz w:val="28"/>
          <w:szCs w:val="28"/>
        </w:rPr>
        <w:t>________</w:t>
      </w:r>
    </w:p>
    <w:p w:rsidR="00537302" w:rsidRDefault="00537302" w:rsidP="00537302">
      <w:pPr>
        <w:widowControl w:val="0"/>
        <w:spacing w:after="0" w:line="240" w:lineRule="auto"/>
        <w:jc w:val="center"/>
      </w:pPr>
      <w:r>
        <w:rPr>
          <w:rFonts w:ascii="Times New Roman" w:hAnsi="Times New Roman"/>
          <w:sz w:val="28"/>
          <w:szCs w:val="28"/>
        </w:rPr>
        <w:t>поселок Братский</w:t>
      </w:r>
    </w:p>
    <w:p w:rsidR="00537302" w:rsidRDefault="00537302" w:rsidP="00537302">
      <w:pPr>
        <w:widowControl w:val="0"/>
        <w:spacing w:after="0" w:line="240" w:lineRule="auto"/>
        <w:jc w:val="center"/>
        <w:rPr>
          <w:rFonts w:ascii="Times New Roman" w:hAnsi="Times New Roman"/>
          <w:b/>
          <w:sz w:val="28"/>
          <w:szCs w:val="28"/>
        </w:rPr>
      </w:pPr>
    </w:p>
    <w:p w:rsidR="00537302" w:rsidRDefault="00537302" w:rsidP="00537302">
      <w:pPr>
        <w:widowControl w:val="0"/>
        <w:spacing w:after="0" w:line="240" w:lineRule="auto"/>
        <w:jc w:val="center"/>
        <w:rPr>
          <w:rFonts w:ascii="Times New Roman" w:hAnsi="Times New Roman"/>
          <w:b/>
          <w:sz w:val="28"/>
          <w:szCs w:val="28"/>
        </w:rPr>
      </w:pPr>
    </w:p>
    <w:p w:rsidR="00537302" w:rsidRDefault="00537302" w:rsidP="00537302">
      <w:pPr>
        <w:pStyle w:val="11"/>
        <w:ind w:firstLine="0"/>
        <w:jc w:val="center"/>
        <w:rPr>
          <w:b/>
          <w:bCs/>
          <w:color w:val="000000"/>
          <w:sz w:val="28"/>
        </w:rPr>
      </w:pPr>
      <w:r w:rsidRPr="006B3C63">
        <w:rPr>
          <w:b/>
          <w:bCs/>
          <w:color w:val="000000"/>
          <w:sz w:val="28"/>
        </w:rPr>
        <w:t>О внесении изменения в постановление администрации</w:t>
      </w:r>
      <w:r>
        <w:rPr>
          <w:b/>
          <w:bCs/>
          <w:color w:val="000000"/>
          <w:sz w:val="28"/>
        </w:rPr>
        <w:t xml:space="preserve"> Братского сельского поселения </w:t>
      </w:r>
      <w:r w:rsidRPr="006B3C63">
        <w:rPr>
          <w:b/>
          <w:bCs/>
          <w:color w:val="000000"/>
          <w:sz w:val="28"/>
        </w:rPr>
        <w:t>Тихорецк</w:t>
      </w:r>
      <w:r>
        <w:rPr>
          <w:b/>
          <w:bCs/>
          <w:color w:val="000000"/>
          <w:sz w:val="28"/>
        </w:rPr>
        <w:t>ого</w:t>
      </w:r>
      <w:r w:rsidRPr="006B3C63">
        <w:rPr>
          <w:b/>
          <w:bCs/>
          <w:color w:val="000000"/>
          <w:sz w:val="28"/>
        </w:rPr>
        <w:t xml:space="preserve"> район</w:t>
      </w:r>
      <w:r>
        <w:rPr>
          <w:b/>
          <w:bCs/>
          <w:color w:val="000000"/>
          <w:sz w:val="28"/>
        </w:rPr>
        <w:t xml:space="preserve">а </w:t>
      </w:r>
      <w:r w:rsidRPr="006B3C63">
        <w:rPr>
          <w:b/>
          <w:bCs/>
          <w:color w:val="000000"/>
          <w:sz w:val="28"/>
        </w:rPr>
        <w:t xml:space="preserve">от </w:t>
      </w:r>
      <w:r>
        <w:rPr>
          <w:b/>
          <w:bCs/>
          <w:color w:val="000000"/>
          <w:sz w:val="28"/>
        </w:rPr>
        <w:t>15 декабря</w:t>
      </w:r>
      <w:r w:rsidRPr="006B3C63">
        <w:rPr>
          <w:b/>
          <w:bCs/>
          <w:color w:val="000000"/>
          <w:sz w:val="28"/>
        </w:rPr>
        <w:t xml:space="preserve"> 2022 года </w:t>
      </w:r>
    </w:p>
    <w:p w:rsidR="00537302" w:rsidRDefault="00537302" w:rsidP="00537302">
      <w:pPr>
        <w:pStyle w:val="11"/>
        <w:ind w:firstLine="0"/>
        <w:jc w:val="center"/>
        <w:rPr>
          <w:b/>
          <w:bCs/>
          <w:sz w:val="28"/>
          <w:szCs w:val="28"/>
        </w:rPr>
      </w:pPr>
      <w:r w:rsidRPr="006B3C63">
        <w:rPr>
          <w:b/>
          <w:bCs/>
          <w:color w:val="000000"/>
          <w:sz w:val="28"/>
        </w:rPr>
        <w:t xml:space="preserve">№ </w:t>
      </w:r>
      <w:r>
        <w:rPr>
          <w:b/>
          <w:bCs/>
          <w:color w:val="000000"/>
          <w:sz w:val="28"/>
        </w:rPr>
        <w:t>142</w:t>
      </w:r>
      <w:r w:rsidRPr="006B3C63">
        <w:rPr>
          <w:b/>
          <w:bCs/>
          <w:color w:val="000000"/>
          <w:sz w:val="28"/>
        </w:rPr>
        <w:t xml:space="preserve"> «</w:t>
      </w:r>
      <w:r w:rsidRPr="006B3C63">
        <w:rPr>
          <w:b/>
          <w:bCs/>
          <w:sz w:val="28"/>
          <w:szCs w:val="28"/>
        </w:rPr>
        <w:t>Об утверждении Инструкции о порядке рассмотрения</w:t>
      </w:r>
    </w:p>
    <w:p w:rsidR="00537302" w:rsidRPr="006B3C63" w:rsidRDefault="00537302" w:rsidP="00537302">
      <w:pPr>
        <w:pStyle w:val="11"/>
        <w:ind w:firstLine="0"/>
        <w:jc w:val="center"/>
        <w:rPr>
          <w:sz w:val="28"/>
        </w:rPr>
      </w:pPr>
      <w:r w:rsidRPr="006B3C63">
        <w:rPr>
          <w:b/>
          <w:bCs/>
          <w:sz w:val="28"/>
          <w:szCs w:val="28"/>
        </w:rPr>
        <w:t>обращений граждан</w:t>
      </w:r>
      <w:r w:rsidRPr="006B3C63">
        <w:rPr>
          <w:b/>
          <w:bCs/>
          <w:color w:val="000000"/>
          <w:sz w:val="28"/>
        </w:rPr>
        <w:t>»</w:t>
      </w:r>
    </w:p>
    <w:p w:rsidR="00537302" w:rsidRPr="006B3C63" w:rsidRDefault="00537302" w:rsidP="00537302">
      <w:pPr>
        <w:widowControl w:val="0"/>
        <w:spacing w:after="0" w:line="240" w:lineRule="auto"/>
        <w:jc w:val="center"/>
        <w:rPr>
          <w:rFonts w:ascii="Times New Roman" w:hAnsi="Times New Roman"/>
          <w:sz w:val="28"/>
        </w:rPr>
      </w:pPr>
    </w:p>
    <w:p w:rsidR="00537302" w:rsidRDefault="00537302" w:rsidP="00537302">
      <w:pPr>
        <w:widowControl w:val="0"/>
        <w:spacing w:after="0" w:line="240" w:lineRule="auto"/>
        <w:jc w:val="both"/>
        <w:rPr>
          <w:rFonts w:ascii="Times New Roman" w:hAnsi="Times New Roman"/>
          <w:sz w:val="28"/>
          <w:szCs w:val="28"/>
        </w:rPr>
      </w:pPr>
    </w:p>
    <w:p w:rsidR="00537302" w:rsidRPr="006B3C63" w:rsidRDefault="00537302" w:rsidP="00537302">
      <w:pPr>
        <w:widowControl w:val="0"/>
        <w:spacing w:after="0" w:line="240" w:lineRule="auto"/>
        <w:ind w:firstLine="709"/>
        <w:jc w:val="both"/>
        <w:rPr>
          <w:rFonts w:ascii="Times New Roman" w:hAnsi="Times New Roman"/>
          <w:sz w:val="28"/>
          <w:szCs w:val="28"/>
        </w:rPr>
      </w:pPr>
      <w:r w:rsidRPr="006B3C63">
        <w:rPr>
          <w:rFonts w:ascii="Times New Roman" w:hAnsi="Times New Roman"/>
          <w:color w:val="000000"/>
          <w:sz w:val="28"/>
          <w:szCs w:val="28"/>
        </w:rPr>
        <w:t>В целях уточнения Инструкции о порядке рассмотрения обращений граждан</w:t>
      </w:r>
      <w:r w:rsidRPr="006B3C63">
        <w:rPr>
          <w:rFonts w:ascii="Times New Roman" w:hAnsi="Times New Roman"/>
          <w:color w:val="000000"/>
          <w:sz w:val="28"/>
        </w:rPr>
        <w:t xml:space="preserve"> </w:t>
      </w:r>
      <w:r w:rsidRPr="006B3C63">
        <w:rPr>
          <w:rFonts w:ascii="Times New Roman" w:hAnsi="Times New Roman"/>
          <w:sz w:val="28"/>
          <w:szCs w:val="28"/>
        </w:rPr>
        <w:t>п о с т а н о в л я ю:</w:t>
      </w:r>
    </w:p>
    <w:p w:rsidR="00537302" w:rsidRPr="006B3C63" w:rsidRDefault="00537302" w:rsidP="00537302">
      <w:pPr>
        <w:widowControl w:val="0"/>
        <w:spacing w:after="0" w:line="240" w:lineRule="auto"/>
        <w:ind w:firstLine="709"/>
        <w:jc w:val="both"/>
        <w:rPr>
          <w:rFonts w:ascii="Times New Roman" w:hAnsi="Times New Roman"/>
          <w:color w:val="000000"/>
          <w:sz w:val="28"/>
        </w:rPr>
      </w:pPr>
      <w:r w:rsidRPr="006B3C63">
        <w:rPr>
          <w:rFonts w:ascii="Times New Roman" w:hAnsi="Times New Roman"/>
          <w:sz w:val="28"/>
          <w:szCs w:val="28"/>
        </w:rPr>
        <w:t xml:space="preserve">1. </w:t>
      </w:r>
      <w:bookmarkStart w:id="0" w:name="bookmark3"/>
      <w:bookmarkEnd w:id="0"/>
      <w:r w:rsidRPr="006B3C63">
        <w:rPr>
          <w:rFonts w:ascii="Times New Roman" w:hAnsi="Times New Roman"/>
          <w:color w:val="000000"/>
          <w:sz w:val="28"/>
        </w:rPr>
        <w:t xml:space="preserve">Внести в постановление администрации </w:t>
      </w:r>
      <w:r>
        <w:rPr>
          <w:rFonts w:ascii="Times New Roman" w:hAnsi="Times New Roman"/>
          <w:color w:val="000000"/>
          <w:sz w:val="28"/>
        </w:rPr>
        <w:t>Братского сельского поселения</w:t>
      </w:r>
      <w:r w:rsidRPr="006B3C63">
        <w:rPr>
          <w:rFonts w:ascii="Times New Roman" w:hAnsi="Times New Roman"/>
          <w:color w:val="000000"/>
          <w:sz w:val="28"/>
        </w:rPr>
        <w:t xml:space="preserve"> Тихорец</w:t>
      </w:r>
      <w:r>
        <w:rPr>
          <w:rFonts w:ascii="Times New Roman" w:hAnsi="Times New Roman"/>
          <w:color w:val="000000"/>
          <w:sz w:val="28"/>
        </w:rPr>
        <w:t>кого</w:t>
      </w:r>
      <w:r w:rsidRPr="006B3C63">
        <w:rPr>
          <w:rFonts w:ascii="Times New Roman" w:hAnsi="Times New Roman"/>
          <w:color w:val="000000"/>
          <w:sz w:val="28"/>
        </w:rPr>
        <w:t xml:space="preserve"> район</w:t>
      </w:r>
      <w:r>
        <w:rPr>
          <w:rFonts w:ascii="Times New Roman" w:hAnsi="Times New Roman"/>
          <w:color w:val="000000"/>
          <w:sz w:val="28"/>
        </w:rPr>
        <w:t>а</w:t>
      </w:r>
      <w:r w:rsidRPr="006B3C63">
        <w:rPr>
          <w:rFonts w:ascii="Times New Roman" w:hAnsi="Times New Roman"/>
          <w:color w:val="000000"/>
          <w:sz w:val="28"/>
        </w:rPr>
        <w:t xml:space="preserve"> от </w:t>
      </w:r>
      <w:r>
        <w:rPr>
          <w:rFonts w:ascii="Times New Roman" w:hAnsi="Times New Roman"/>
          <w:color w:val="000000"/>
          <w:sz w:val="28"/>
        </w:rPr>
        <w:t>15 декабря</w:t>
      </w:r>
      <w:r w:rsidRPr="006B3C63">
        <w:rPr>
          <w:rFonts w:ascii="Times New Roman" w:hAnsi="Times New Roman"/>
          <w:color w:val="000000"/>
          <w:sz w:val="28"/>
        </w:rPr>
        <w:t xml:space="preserve"> 2022 года № 1</w:t>
      </w:r>
      <w:r>
        <w:rPr>
          <w:rFonts w:ascii="Times New Roman" w:hAnsi="Times New Roman"/>
          <w:color w:val="000000"/>
          <w:sz w:val="28"/>
        </w:rPr>
        <w:t>42</w:t>
      </w:r>
      <w:r w:rsidRPr="006B3C63">
        <w:rPr>
          <w:rFonts w:ascii="Times New Roman" w:hAnsi="Times New Roman"/>
          <w:color w:val="000000"/>
          <w:sz w:val="28"/>
        </w:rPr>
        <w:t xml:space="preserve"> «Об утверждении Инструкции о порядке рассмотрения обращений граждан» (с изменениями от </w:t>
      </w:r>
      <w:r>
        <w:rPr>
          <w:rFonts w:ascii="Times New Roman" w:hAnsi="Times New Roman"/>
          <w:color w:val="000000"/>
          <w:sz w:val="28"/>
        </w:rPr>
        <w:t xml:space="preserve">                1 </w:t>
      </w:r>
      <w:r w:rsidRPr="006B3C63">
        <w:rPr>
          <w:rFonts w:ascii="Times New Roman" w:hAnsi="Times New Roman"/>
          <w:color w:val="000000"/>
          <w:sz w:val="28"/>
        </w:rPr>
        <w:t xml:space="preserve">февраля 2023 года № </w:t>
      </w:r>
      <w:r>
        <w:rPr>
          <w:rFonts w:ascii="Times New Roman" w:hAnsi="Times New Roman"/>
          <w:color w:val="000000"/>
          <w:sz w:val="28"/>
        </w:rPr>
        <w:t>7</w:t>
      </w:r>
      <w:r w:rsidRPr="006B3C63">
        <w:rPr>
          <w:rFonts w:ascii="Times New Roman" w:hAnsi="Times New Roman"/>
          <w:color w:val="000000"/>
          <w:sz w:val="28"/>
        </w:rPr>
        <w:t>) изменение, изложив приложение в новой редакции (прилагается).</w:t>
      </w:r>
      <w:bookmarkStart w:id="1" w:name="bookmark4"/>
      <w:bookmarkEnd w:id="1"/>
    </w:p>
    <w:p w:rsidR="00537302" w:rsidRDefault="00537302" w:rsidP="00537302">
      <w:pPr>
        <w:spacing w:after="0" w:line="240" w:lineRule="auto"/>
        <w:ind w:firstLine="709"/>
        <w:jc w:val="both"/>
      </w:pPr>
      <w:r>
        <w:rPr>
          <w:rFonts w:ascii="Times New Roman" w:hAnsi="Times New Roman"/>
          <w:spacing w:val="-2"/>
          <w:sz w:val="28"/>
          <w:szCs w:val="28"/>
        </w:rPr>
        <w:t xml:space="preserve">2. Специалисту </w:t>
      </w:r>
      <w:r>
        <w:rPr>
          <w:rFonts w:ascii="Times New Roman" w:hAnsi="Times New Roman"/>
          <w:spacing w:val="-2"/>
          <w:sz w:val="28"/>
          <w:szCs w:val="28"/>
          <w:lang w:val="en-US"/>
        </w:rPr>
        <w:t>I</w:t>
      </w:r>
      <w:r>
        <w:rPr>
          <w:rFonts w:ascii="Times New Roman" w:hAnsi="Times New Roman"/>
          <w:spacing w:val="-2"/>
          <w:sz w:val="28"/>
          <w:szCs w:val="28"/>
        </w:rPr>
        <w:t xml:space="preserve"> категории администрации Братского сельского поселения Тихорецкого района (Лесной О.Г.) обеспечить официальное опубликование настоящего постановления в газете «Тихорецкие вести» и его размещение на официальном сайте администрации Братского сельского поселения Тихорецкого района в информационно-телекоммуникационной сети «Интернет».</w:t>
      </w:r>
    </w:p>
    <w:p w:rsidR="00537302" w:rsidRDefault="00537302" w:rsidP="00537302">
      <w:pPr>
        <w:spacing w:after="0" w:line="240" w:lineRule="auto"/>
        <w:ind w:firstLine="709"/>
        <w:jc w:val="both"/>
      </w:pPr>
      <w:r>
        <w:rPr>
          <w:rFonts w:ascii="Times New Roman" w:hAnsi="Times New Roman"/>
          <w:spacing w:val="-2"/>
          <w:sz w:val="28"/>
          <w:szCs w:val="28"/>
        </w:rPr>
        <w:t>3. Постановление вступает в силу со дня его официального опубликования.</w:t>
      </w:r>
    </w:p>
    <w:p w:rsidR="00537302" w:rsidRPr="00097D55" w:rsidRDefault="00537302" w:rsidP="00537302">
      <w:pPr>
        <w:spacing w:after="0" w:line="240" w:lineRule="auto"/>
        <w:ind w:firstLine="709"/>
        <w:jc w:val="both"/>
        <w:rPr>
          <w:rFonts w:ascii="Times New Roman" w:hAnsi="Times New Roman"/>
          <w:sz w:val="28"/>
          <w:szCs w:val="28"/>
        </w:rPr>
      </w:pPr>
    </w:p>
    <w:p w:rsidR="00537302" w:rsidRPr="00097D55" w:rsidRDefault="00537302" w:rsidP="00537302">
      <w:pPr>
        <w:spacing w:after="0" w:line="240" w:lineRule="auto"/>
        <w:ind w:firstLine="709"/>
        <w:jc w:val="both"/>
        <w:rPr>
          <w:rFonts w:ascii="Times New Roman" w:hAnsi="Times New Roman"/>
          <w:sz w:val="28"/>
          <w:szCs w:val="28"/>
        </w:rPr>
      </w:pPr>
    </w:p>
    <w:p w:rsidR="00537302" w:rsidRDefault="00537302" w:rsidP="00537302">
      <w:pPr>
        <w:spacing w:after="0" w:line="240" w:lineRule="auto"/>
        <w:jc w:val="both"/>
      </w:pPr>
      <w:r>
        <w:rPr>
          <w:rFonts w:ascii="Times New Roman" w:hAnsi="Times New Roman"/>
          <w:sz w:val="28"/>
          <w:szCs w:val="28"/>
        </w:rPr>
        <w:t>Исполняющий обязанности главы</w:t>
      </w:r>
    </w:p>
    <w:p w:rsidR="00537302" w:rsidRDefault="00537302" w:rsidP="00537302">
      <w:pPr>
        <w:spacing w:after="0" w:line="240" w:lineRule="auto"/>
        <w:jc w:val="both"/>
      </w:pPr>
      <w:r>
        <w:rPr>
          <w:rFonts w:ascii="Times New Roman" w:hAnsi="Times New Roman"/>
          <w:sz w:val="28"/>
          <w:szCs w:val="28"/>
        </w:rPr>
        <w:t>Братского сельского поселения</w:t>
      </w:r>
    </w:p>
    <w:p w:rsidR="00537302" w:rsidRDefault="00537302" w:rsidP="00537302">
      <w:pPr>
        <w:widowControl w:val="0"/>
        <w:spacing w:after="0" w:line="240" w:lineRule="auto"/>
        <w:jc w:val="both"/>
        <w:rPr>
          <w:rFonts w:ascii="Times New Roman" w:eastAsia="Times New Roman" w:hAnsi="Times New Roman"/>
          <w:color w:val="000000"/>
          <w:spacing w:val="-2"/>
          <w:sz w:val="28"/>
          <w:szCs w:val="28"/>
          <w:lang w:eastAsia="ru-RU"/>
        </w:rPr>
      </w:pPr>
      <w:r>
        <w:rPr>
          <w:rFonts w:ascii="Times New Roman" w:eastAsia="Times New Roman" w:hAnsi="Times New Roman"/>
          <w:color w:val="000000"/>
          <w:spacing w:val="-2"/>
          <w:sz w:val="28"/>
          <w:szCs w:val="28"/>
          <w:lang w:eastAsia="ru-RU"/>
        </w:rPr>
        <w:t>Тихорецкого района                                                                                  Г.В.Киселева</w:t>
      </w:r>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p>
    <w:p w:rsidR="00327DAC" w:rsidRPr="00C2069E" w:rsidRDefault="00327DAC" w:rsidP="00327DAC">
      <w:pPr>
        <w:pStyle w:val="11"/>
        <w:ind w:left="5670" w:firstLine="0"/>
        <w:rPr>
          <w:sz w:val="28"/>
          <w:szCs w:val="28"/>
        </w:rPr>
      </w:pPr>
      <w:r w:rsidRPr="00C2069E">
        <w:rPr>
          <w:sz w:val="28"/>
          <w:szCs w:val="28"/>
        </w:rPr>
        <w:lastRenderedPageBreak/>
        <w:t>Приложение</w:t>
      </w:r>
    </w:p>
    <w:p w:rsidR="00327DAC" w:rsidRPr="00C2069E" w:rsidRDefault="00327DAC" w:rsidP="00327DAC">
      <w:pPr>
        <w:pStyle w:val="11"/>
        <w:ind w:left="5670" w:firstLine="0"/>
        <w:rPr>
          <w:sz w:val="28"/>
          <w:szCs w:val="28"/>
        </w:rPr>
      </w:pPr>
      <w:r>
        <w:rPr>
          <w:sz w:val="28"/>
          <w:szCs w:val="28"/>
        </w:rPr>
        <w:t xml:space="preserve">к </w:t>
      </w:r>
      <w:r w:rsidRPr="00C2069E">
        <w:rPr>
          <w:sz w:val="28"/>
          <w:szCs w:val="28"/>
        </w:rPr>
        <w:t>постановлени</w:t>
      </w:r>
      <w:r>
        <w:rPr>
          <w:sz w:val="28"/>
          <w:szCs w:val="28"/>
        </w:rPr>
        <w:t>ю</w:t>
      </w:r>
      <w:r w:rsidRPr="00C2069E">
        <w:rPr>
          <w:sz w:val="28"/>
          <w:szCs w:val="28"/>
        </w:rPr>
        <w:t xml:space="preserve"> администрации </w:t>
      </w:r>
      <w:r>
        <w:rPr>
          <w:sz w:val="28"/>
          <w:szCs w:val="28"/>
        </w:rPr>
        <w:t>Братского сельского поселения</w:t>
      </w:r>
      <w:r w:rsidRPr="00C2069E">
        <w:rPr>
          <w:sz w:val="28"/>
          <w:szCs w:val="28"/>
        </w:rPr>
        <w:t xml:space="preserve"> Тихорецк</w:t>
      </w:r>
      <w:r>
        <w:rPr>
          <w:sz w:val="28"/>
          <w:szCs w:val="28"/>
        </w:rPr>
        <w:t>ого</w:t>
      </w:r>
      <w:r w:rsidRPr="00C2069E">
        <w:rPr>
          <w:sz w:val="28"/>
          <w:szCs w:val="28"/>
        </w:rPr>
        <w:t xml:space="preserve"> район</w:t>
      </w:r>
      <w:r>
        <w:rPr>
          <w:sz w:val="28"/>
          <w:szCs w:val="28"/>
        </w:rPr>
        <w:t>а</w:t>
      </w:r>
    </w:p>
    <w:p w:rsidR="00327DAC" w:rsidRDefault="00327DAC" w:rsidP="00327DAC">
      <w:pPr>
        <w:pStyle w:val="11"/>
        <w:ind w:left="5670" w:firstLine="0"/>
        <w:rPr>
          <w:sz w:val="28"/>
          <w:szCs w:val="28"/>
        </w:rPr>
      </w:pPr>
      <w:r w:rsidRPr="00CD3FE4">
        <w:rPr>
          <w:sz w:val="28"/>
          <w:szCs w:val="28"/>
        </w:rPr>
        <w:t xml:space="preserve">от </w:t>
      </w:r>
      <w:r>
        <w:rPr>
          <w:sz w:val="28"/>
          <w:szCs w:val="28"/>
        </w:rPr>
        <w:t>___________ г. № ____</w:t>
      </w:r>
    </w:p>
    <w:p w:rsidR="00327DAC" w:rsidRDefault="00327DAC" w:rsidP="00327DAC">
      <w:pPr>
        <w:pStyle w:val="11"/>
        <w:ind w:left="5670" w:firstLine="0"/>
        <w:rPr>
          <w:sz w:val="28"/>
          <w:szCs w:val="28"/>
        </w:rPr>
      </w:pPr>
    </w:p>
    <w:p w:rsidR="00327DAC" w:rsidRPr="00C2069E" w:rsidRDefault="00327DAC" w:rsidP="00327DAC">
      <w:pPr>
        <w:pStyle w:val="11"/>
        <w:ind w:left="5670" w:firstLine="0"/>
        <w:rPr>
          <w:sz w:val="28"/>
          <w:szCs w:val="28"/>
        </w:rPr>
      </w:pPr>
      <w:r>
        <w:rPr>
          <w:sz w:val="28"/>
          <w:szCs w:val="28"/>
        </w:rPr>
        <w:t>«</w:t>
      </w:r>
      <w:r w:rsidRPr="00C2069E">
        <w:rPr>
          <w:sz w:val="28"/>
          <w:szCs w:val="28"/>
        </w:rPr>
        <w:t>Приложение</w:t>
      </w:r>
    </w:p>
    <w:p w:rsidR="00327DAC" w:rsidRPr="00C2069E" w:rsidRDefault="00327DAC" w:rsidP="00327DAC">
      <w:pPr>
        <w:pStyle w:val="11"/>
        <w:ind w:left="5670" w:firstLine="0"/>
        <w:rPr>
          <w:sz w:val="28"/>
          <w:szCs w:val="28"/>
        </w:rPr>
      </w:pPr>
      <w:r w:rsidRPr="00C2069E">
        <w:rPr>
          <w:sz w:val="28"/>
          <w:szCs w:val="28"/>
        </w:rPr>
        <w:t>УТВЕРЖДЕНА</w:t>
      </w:r>
    </w:p>
    <w:p w:rsidR="00327DAC" w:rsidRPr="00C2069E" w:rsidRDefault="00327DAC" w:rsidP="00327DAC">
      <w:pPr>
        <w:pStyle w:val="11"/>
        <w:ind w:left="5670" w:firstLine="0"/>
        <w:rPr>
          <w:sz w:val="28"/>
          <w:szCs w:val="28"/>
        </w:rPr>
      </w:pPr>
      <w:r w:rsidRPr="00C2069E">
        <w:rPr>
          <w:sz w:val="28"/>
          <w:szCs w:val="28"/>
        </w:rPr>
        <w:t xml:space="preserve">постановлением администрации </w:t>
      </w:r>
      <w:r>
        <w:rPr>
          <w:sz w:val="28"/>
          <w:szCs w:val="28"/>
        </w:rPr>
        <w:t>Братского сельского поселения</w:t>
      </w:r>
      <w:r w:rsidRPr="00C2069E">
        <w:rPr>
          <w:sz w:val="28"/>
          <w:szCs w:val="28"/>
        </w:rPr>
        <w:t xml:space="preserve"> Тихорецк</w:t>
      </w:r>
      <w:r>
        <w:rPr>
          <w:sz w:val="28"/>
          <w:szCs w:val="28"/>
        </w:rPr>
        <w:t>ого</w:t>
      </w:r>
      <w:r w:rsidRPr="00C2069E">
        <w:rPr>
          <w:sz w:val="28"/>
          <w:szCs w:val="28"/>
        </w:rPr>
        <w:t xml:space="preserve"> район</w:t>
      </w:r>
      <w:r>
        <w:rPr>
          <w:sz w:val="28"/>
          <w:szCs w:val="28"/>
        </w:rPr>
        <w:t>а</w:t>
      </w:r>
    </w:p>
    <w:p w:rsidR="00327DAC" w:rsidRDefault="00327DAC" w:rsidP="00327DAC">
      <w:pPr>
        <w:pStyle w:val="11"/>
        <w:ind w:left="5670" w:firstLine="0"/>
        <w:rPr>
          <w:sz w:val="28"/>
          <w:szCs w:val="28"/>
        </w:rPr>
      </w:pPr>
      <w:r w:rsidRPr="00CD3FE4">
        <w:rPr>
          <w:sz w:val="28"/>
          <w:szCs w:val="28"/>
        </w:rPr>
        <w:t xml:space="preserve">от </w:t>
      </w:r>
      <w:r>
        <w:rPr>
          <w:sz w:val="28"/>
          <w:szCs w:val="28"/>
        </w:rPr>
        <w:t>15.12.2022 г. № 142</w:t>
      </w:r>
    </w:p>
    <w:p w:rsidR="00327DAC" w:rsidRDefault="00327DAC" w:rsidP="00327DAC">
      <w:pPr>
        <w:pStyle w:val="11"/>
        <w:ind w:left="5670" w:firstLine="0"/>
        <w:rPr>
          <w:sz w:val="28"/>
          <w:szCs w:val="28"/>
        </w:rPr>
      </w:pPr>
      <w:r>
        <w:rPr>
          <w:sz w:val="28"/>
          <w:szCs w:val="28"/>
        </w:rPr>
        <w:t>(в редакции постановления администрации</w:t>
      </w:r>
    </w:p>
    <w:p w:rsidR="00327DAC" w:rsidRDefault="00327DAC" w:rsidP="00327DAC">
      <w:pPr>
        <w:pStyle w:val="11"/>
        <w:ind w:left="5670" w:firstLine="0"/>
        <w:rPr>
          <w:sz w:val="28"/>
          <w:szCs w:val="28"/>
        </w:rPr>
      </w:pPr>
      <w:r>
        <w:rPr>
          <w:sz w:val="28"/>
          <w:szCs w:val="28"/>
        </w:rPr>
        <w:t xml:space="preserve">Братского сельского поселения </w:t>
      </w:r>
    </w:p>
    <w:p w:rsidR="00327DAC" w:rsidRDefault="00327DAC" w:rsidP="00327DAC">
      <w:pPr>
        <w:pStyle w:val="11"/>
        <w:ind w:left="5670" w:firstLine="0"/>
        <w:rPr>
          <w:sz w:val="28"/>
          <w:szCs w:val="28"/>
        </w:rPr>
      </w:pPr>
      <w:r>
        <w:rPr>
          <w:sz w:val="28"/>
          <w:szCs w:val="28"/>
        </w:rPr>
        <w:t>Тихорецкого района</w:t>
      </w:r>
    </w:p>
    <w:p w:rsidR="00327DAC" w:rsidRDefault="00327DAC" w:rsidP="00327DAC">
      <w:pPr>
        <w:pStyle w:val="11"/>
        <w:ind w:left="5670" w:firstLine="0"/>
        <w:rPr>
          <w:sz w:val="28"/>
          <w:szCs w:val="28"/>
        </w:rPr>
      </w:pPr>
      <w:r w:rsidRPr="00CD3FE4">
        <w:rPr>
          <w:sz w:val="28"/>
          <w:szCs w:val="28"/>
        </w:rPr>
        <w:t xml:space="preserve">от </w:t>
      </w:r>
      <w:r>
        <w:rPr>
          <w:sz w:val="28"/>
          <w:szCs w:val="28"/>
        </w:rPr>
        <w:t>___________ г. № ____»</w:t>
      </w:r>
    </w:p>
    <w:p w:rsidR="00327DAC" w:rsidRDefault="00327DAC" w:rsidP="00327DAC">
      <w:pPr>
        <w:pStyle w:val="11"/>
        <w:ind w:left="4280" w:firstLine="0"/>
        <w:rPr>
          <w:sz w:val="28"/>
          <w:szCs w:val="28"/>
        </w:rPr>
      </w:pPr>
    </w:p>
    <w:p w:rsidR="00327DAC" w:rsidRDefault="00327DAC" w:rsidP="00327DAC">
      <w:pPr>
        <w:pStyle w:val="11"/>
        <w:ind w:left="4280" w:firstLine="0"/>
        <w:rPr>
          <w:sz w:val="28"/>
          <w:szCs w:val="28"/>
        </w:rPr>
      </w:pPr>
    </w:p>
    <w:p w:rsidR="00327DAC" w:rsidRDefault="00327DAC" w:rsidP="00327DAC">
      <w:pPr>
        <w:pStyle w:val="11"/>
        <w:ind w:firstLine="0"/>
        <w:jc w:val="center"/>
      </w:pPr>
      <w:r>
        <w:rPr>
          <w:color w:val="000000"/>
        </w:rPr>
        <w:t>ИСТРУКЦИЯ</w:t>
      </w:r>
    </w:p>
    <w:p w:rsidR="00327DAC" w:rsidRDefault="00327DAC" w:rsidP="00327DAC">
      <w:pPr>
        <w:pStyle w:val="11"/>
        <w:ind w:firstLine="0"/>
        <w:jc w:val="center"/>
        <w:rPr>
          <w:color w:val="000000"/>
        </w:rPr>
      </w:pPr>
      <w:r>
        <w:rPr>
          <w:color w:val="000000"/>
        </w:rPr>
        <w:t>о порядке рассмотрения обращений граждан</w:t>
      </w:r>
    </w:p>
    <w:p w:rsidR="00327DAC" w:rsidRDefault="00327DAC" w:rsidP="00327DAC">
      <w:pPr>
        <w:pStyle w:val="11"/>
        <w:ind w:firstLine="0"/>
        <w:jc w:val="center"/>
        <w:rPr>
          <w:color w:val="000000"/>
        </w:rPr>
      </w:pPr>
    </w:p>
    <w:p w:rsidR="00327DAC" w:rsidRDefault="00327DAC" w:rsidP="00327DAC">
      <w:pPr>
        <w:pStyle w:val="11"/>
        <w:ind w:firstLine="0"/>
        <w:jc w:val="center"/>
        <w:rPr>
          <w:color w:val="000000"/>
        </w:rPr>
      </w:pPr>
      <w:r>
        <w:rPr>
          <w:color w:val="000000"/>
        </w:rPr>
        <w:t xml:space="preserve">1. </w:t>
      </w:r>
      <w:bookmarkStart w:id="2" w:name="bookmark6"/>
      <w:bookmarkEnd w:id="2"/>
      <w:r>
        <w:rPr>
          <w:color w:val="000000"/>
        </w:rPr>
        <w:t>Общие положения</w:t>
      </w:r>
    </w:p>
    <w:p w:rsidR="00327DAC" w:rsidRDefault="00327DAC" w:rsidP="00327DAC">
      <w:pPr>
        <w:pStyle w:val="11"/>
        <w:ind w:firstLine="0"/>
        <w:jc w:val="center"/>
      </w:pPr>
    </w:p>
    <w:p w:rsidR="00327DAC" w:rsidRDefault="00327DAC" w:rsidP="00327DAC">
      <w:pPr>
        <w:pStyle w:val="11"/>
        <w:ind w:firstLine="760"/>
        <w:jc w:val="both"/>
        <w:rPr>
          <w:color w:val="000000"/>
        </w:rPr>
      </w:pPr>
      <w:r>
        <w:rPr>
          <w:color w:val="000000"/>
        </w:rPr>
        <w:t>1.1. Инструкция о порядке рассмотрения обращений граждан (далее - Инструкция) устанавливает единые требования к организации работы с обращениями граждан Российской Федерации, иностранных граждан и лиц без гражданства, за исключением случаев, установленных международным договором Российской Федерации или федеральным законом, объединений граждан, в том числе юридических лиц (далее - граждане), в письменной форме или в форме электронного документа,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поступивших в адрес администрации Братского сельского поселения Тихорецкого района (далее - Администрация), главы Братского сельского поселения Тихорецкого района (далее - глава).</w:t>
      </w:r>
    </w:p>
    <w:p w:rsidR="00327DAC" w:rsidRDefault="00327DAC" w:rsidP="00327DAC">
      <w:pPr>
        <w:pStyle w:val="11"/>
        <w:ind w:firstLine="760"/>
        <w:jc w:val="both"/>
        <w:rPr>
          <w:color w:val="000000"/>
        </w:rPr>
      </w:pPr>
      <w:r>
        <w:rPr>
          <w:color w:val="000000"/>
        </w:rPr>
        <w:t>1.2.</w:t>
      </w:r>
      <w:bookmarkStart w:id="3" w:name="bookmark7"/>
      <w:bookmarkEnd w:id="3"/>
      <w:r>
        <w:rPr>
          <w:color w:val="000000"/>
        </w:rPr>
        <w:t xml:space="preserve"> Понятия и термины, используемые в Инструкции, применяются в значениях, определенных в Федеральном законе от 2 мая 2006 года № 59-ФЗ «О порядке рассмотрения обращений граждан Российской Федерации» (далее - Федеральный закон № 59-ФЗ).</w:t>
      </w:r>
      <w:bookmarkStart w:id="4" w:name="bookmark8"/>
      <w:bookmarkEnd w:id="4"/>
    </w:p>
    <w:p w:rsidR="00327DAC" w:rsidRDefault="00327DAC" w:rsidP="00327DAC">
      <w:pPr>
        <w:pStyle w:val="11"/>
        <w:ind w:firstLine="760"/>
        <w:jc w:val="both"/>
        <w:rPr>
          <w:color w:val="000000"/>
        </w:rPr>
      </w:pPr>
    </w:p>
    <w:p w:rsidR="00327DAC" w:rsidRDefault="00327DAC" w:rsidP="00327DAC">
      <w:pPr>
        <w:pStyle w:val="11"/>
        <w:ind w:firstLine="0"/>
        <w:jc w:val="center"/>
        <w:rPr>
          <w:color w:val="000000"/>
        </w:rPr>
      </w:pPr>
      <w:r>
        <w:rPr>
          <w:color w:val="000000"/>
        </w:rPr>
        <w:t>2.Порядок работы с обращениями</w:t>
      </w:r>
    </w:p>
    <w:p w:rsidR="00327DAC" w:rsidRDefault="00327DAC" w:rsidP="00327DAC">
      <w:pPr>
        <w:pStyle w:val="11"/>
        <w:ind w:firstLine="0"/>
        <w:jc w:val="center"/>
      </w:pPr>
    </w:p>
    <w:p w:rsidR="00327DAC" w:rsidRDefault="00327DAC" w:rsidP="00327DAC">
      <w:pPr>
        <w:pStyle w:val="11"/>
        <w:ind w:firstLine="709"/>
        <w:jc w:val="both"/>
        <w:rPr>
          <w:color w:val="000000"/>
        </w:rPr>
      </w:pPr>
      <w:r>
        <w:t>2.1.</w:t>
      </w:r>
      <w:bookmarkStart w:id="5" w:name="bookmark9"/>
      <w:bookmarkEnd w:id="5"/>
      <w:r>
        <w:t xml:space="preserve"> </w:t>
      </w:r>
      <w:r>
        <w:rPr>
          <w:color w:val="000000"/>
        </w:rPr>
        <w:t>Прием и первичная обработка обращений в письменной форме граждан.</w:t>
      </w:r>
    </w:p>
    <w:p w:rsidR="00327DAC" w:rsidRDefault="00327DAC" w:rsidP="00327DAC">
      <w:pPr>
        <w:pStyle w:val="11"/>
        <w:ind w:firstLine="709"/>
        <w:jc w:val="both"/>
      </w:pPr>
      <w:r>
        <w:rPr>
          <w:color w:val="000000"/>
        </w:rPr>
        <w:t>2.1.1.</w:t>
      </w:r>
      <w:bookmarkStart w:id="6" w:name="bookmark10"/>
      <w:bookmarkEnd w:id="6"/>
      <w:r>
        <w:rPr>
          <w:color w:val="000000"/>
        </w:rPr>
        <w:t xml:space="preserve"> Письменное обращение может быть направлено:</w:t>
      </w:r>
    </w:p>
    <w:p w:rsidR="00327DAC" w:rsidRDefault="00327DAC" w:rsidP="00327DAC">
      <w:pPr>
        <w:pStyle w:val="11"/>
        <w:ind w:firstLine="720"/>
        <w:jc w:val="both"/>
      </w:pPr>
      <w:r>
        <w:rPr>
          <w:color w:val="000000"/>
        </w:rPr>
        <w:t xml:space="preserve">почтовым отправлением по адресу: 352107, Краснодарский край, Тихорецкий </w:t>
      </w:r>
      <w:r>
        <w:rPr>
          <w:color w:val="000000"/>
        </w:rPr>
        <w:lastRenderedPageBreak/>
        <w:t>район, пос. Братский, ул. Школьная, 18;</w:t>
      </w:r>
    </w:p>
    <w:p w:rsidR="00327DAC" w:rsidRDefault="00327DAC" w:rsidP="00327DAC">
      <w:pPr>
        <w:pStyle w:val="11"/>
        <w:ind w:firstLine="780"/>
        <w:jc w:val="both"/>
      </w:pPr>
      <w:r>
        <w:rPr>
          <w:color w:val="000000"/>
        </w:rPr>
        <w:t>передано лично в Администрацию непосредственно гражданином, его уполномоченным представителем;</w:t>
      </w:r>
    </w:p>
    <w:p w:rsidR="00327DAC" w:rsidRDefault="00327DAC" w:rsidP="00327DAC">
      <w:pPr>
        <w:pStyle w:val="11"/>
        <w:ind w:firstLine="720"/>
        <w:jc w:val="both"/>
      </w:pPr>
      <w:r>
        <w:rPr>
          <w:color w:val="000000"/>
        </w:rPr>
        <w:t>принято в ходе личного приема главы;</w:t>
      </w:r>
    </w:p>
    <w:p w:rsidR="00327DAC" w:rsidRDefault="00327DAC" w:rsidP="00327DAC">
      <w:pPr>
        <w:pStyle w:val="11"/>
        <w:ind w:firstLine="720"/>
        <w:jc w:val="both"/>
      </w:pPr>
      <w:r>
        <w:rPr>
          <w:color w:val="000000"/>
        </w:rPr>
        <w:t>в форме электронного документа с использованием Единого портала;</w:t>
      </w:r>
    </w:p>
    <w:p w:rsidR="00327DAC" w:rsidRDefault="00327DAC" w:rsidP="00327DAC">
      <w:pPr>
        <w:pStyle w:val="11"/>
        <w:ind w:firstLine="720"/>
        <w:jc w:val="both"/>
        <w:rPr>
          <w:color w:val="000000"/>
        </w:rPr>
      </w:pPr>
      <w:r>
        <w:rPr>
          <w:color w:val="000000"/>
        </w:rPr>
        <w:t>в форме электронного документа путем заполнения гражданином специальной формы для отправки обращений, размещенной на официальном сайте Администрации (</w:t>
      </w:r>
      <w:r w:rsidRPr="00D46DF5">
        <w:rPr>
          <w:rStyle w:val="afff3"/>
          <w:rFonts w:ascii="Arial" w:eastAsia="Courier New" w:hAnsi="Arial" w:cs="Arial"/>
          <w:b w:val="0"/>
          <w:color w:val="2C2D2E"/>
          <w:sz w:val="23"/>
          <w:szCs w:val="23"/>
          <w:shd w:val="clear" w:color="auto" w:fill="FFFFFF"/>
        </w:rPr>
        <w:t>http://bratskiy-adm.ru/</w:t>
      </w:r>
      <w:r>
        <w:rPr>
          <w:color w:val="000000"/>
        </w:rPr>
        <w:t>) в информационно-телекоммуникационной сети «Интернет», путем направления на официальный адрес электронной почты Администрации (</w:t>
      </w:r>
      <w:hyperlink r:id="rId8" w:history="1">
        <w:r w:rsidRPr="00045834">
          <w:rPr>
            <w:rStyle w:val="a9"/>
            <w:lang w:val="en-US"/>
          </w:rPr>
          <w:t>bratsky</w:t>
        </w:r>
        <w:r w:rsidRPr="00045834">
          <w:rPr>
            <w:rStyle w:val="a9"/>
          </w:rPr>
          <w:t>@</w:t>
        </w:r>
        <w:r w:rsidRPr="00045834">
          <w:rPr>
            <w:rStyle w:val="a9"/>
            <w:lang w:val="en-US"/>
          </w:rPr>
          <w:t>list</w:t>
        </w:r>
        <w:r w:rsidRPr="00045834">
          <w:rPr>
            <w:rStyle w:val="a9"/>
          </w:rPr>
          <w:t>.ru</w:t>
        </w:r>
      </w:hyperlink>
      <w:r>
        <w:rPr>
          <w:color w:val="000000"/>
        </w:rPr>
        <w:t>).</w:t>
      </w:r>
    </w:p>
    <w:p w:rsidR="00327DAC" w:rsidRDefault="00327DAC" w:rsidP="00327DAC">
      <w:pPr>
        <w:pStyle w:val="11"/>
        <w:ind w:firstLine="720"/>
        <w:jc w:val="both"/>
        <w:rPr>
          <w:color w:val="000000"/>
        </w:rPr>
      </w:pPr>
      <w:r>
        <w:rPr>
          <w:color w:val="000000"/>
        </w:rPr>
        <w:t xml:space="preserve">2.1.2. </w:t>
      </w:r>
      <w:bookmarkStart w:id="7" w:name="bookmark11"/>
      <w:bookmarkEnd w:id="7"/>
      <w:r>
        <w:rPr>
          <w:color w:val="000000"/>
        </w:rPr>
        <w:t xml:space="preserve">Письменные обращения, поступившие в Администрацию, принимаются специалистом ответственным за прием и обработку корреспонденции в Администрации </w:t>
      </w:r>
      <w:r w:rsidRPr="00192B7B">
        <w:t xml:space="preserve">(далее - специалист </w:t>
      </w:r>
      <w:r>
        <w:t>обрабатывающие корреспонденцию</w:t>
      </w:r>
      <w:r w:rsidRPr="00192B7B">
        <w:t>)</w:t>
      </w:r>
      <w:r>
        <w:rPr>
          <w:color w:val="000000"/>
        </w:rPr>
        <w:t xml:space="preserve"> в день поступления.</w:t>
      </w:r>
    </w:p>
    <w:p w:rsidR="00327DAC" w:rsidRDefault="00327DAC" w:rsidP="00327DAC">
      <w:pPr>
        <w:pStyle w:val="11"/>
        <w:ind w:firstLine="720"/>
        <w:jc w:val="both"/>
        <w:rPr>
          <w:color w:val="000000"/>
        </w:rPr>
      </w:pPr>
      <w:r>
        <w:rPr>
          <w:color w:val="000000"/>
        </w:rPr>
        <w:t>2.1.3</w:t>
      </w:r>
      <w:bookmarkStart w:id="8" w:name="bookmark12"/>
      <w:bookmarkEnd w:id="8"/>
      <w:r>
        <w:rPr>
          <w:color w:val="000000"/>
        </w:rPr>
        <w:t>. Специалист, обрабатывающий корреспонденцию, вскрывает конверты с письменными обращениями. При обнаружении подозрительного почтового отправления (большая масса, смещение центра тяжести, наличие масляных пятен, необычный запах, особенности оформления) незамедлительно сообщает о нем главе, в его отсутствие - заместителю главы и по его поручению сообщает в Отдел МВД России по Тихорецкому району.</w:t>
      </w:r>
      <w:bookmarkStart w:id="9" w:name="bookmark13"/>
      <w:bookmarkEnd w:id="9"/>
    </w:p>
    <w:p w:rsidR="00327DAC" w:rsidRDefault="00327DAC" w:rsidP="00327DAC">
      <w:pPr>
        <w:pStyle w:val="11"/>
        <w:ind w:firstLine="720"/>
        <w:jc w:val="both"/>
      </w:pPr>
      <w:r>
        <w:rPr>
          <w:color w:val="000000"/>
        </w:rPr>
        <w:t>2.1.4. Специалистом, ответственным за регистрацию входящей корреспонденции, письменные обращения проверяются на наличие указанных в них приложений и при необходимости в этот же день составляются следующие акты:</w:t>
      </w:r>
    </w:p>
    <w:p w:rsidR="00327DAC" w:rsidRDefault="00327DAC" w:rsidP="00327DAC">
      <w:pPr>
        <w:pStyle w:val="11"/>
        <w:ind w:firstLine="720"/>
        <w:jc w:val="both"/>
      </w:pPr>
      <w:r>
        <w:rPr>
          <w:color w:val="000000"/>
        </w:rPr>
        <w:t>об отсутствии письменных приложений в заказных письмах с уведомлением и в письмах с объявленной ценностью, если в конверте отсутствует письменное вложение (приложение 1);</w:t>
      </w:r>
    </w:p>
    <w:p w:rsidR="00327DAC" w:rsidRDefault="00327DAC" w:rsidP="00327DAC">
      <w:pPr>
        <w:pStyle w:val="11"/>
        <w:ind w:firstLine="720"/>
        <w:jc w:val="both"/>
      </w:pPr>
      <w:r>
        <w:rPr>
          <w:color w:val="000000"/>
        </w:rPr>
        <w:t>о недостаче документов по описи корреспондента в заказных письмах с уведомлением и в письмах с объявленной ценностью при обнаружении в конверте недостачи указанных в описи документов (приложение 2);</w:t>
      </w:r>
    </w:p>
    <w:p w:rsidR="00327DAC" w:rsidRPr="009803B9" w:rsidRDefault="00327DAC" w:rsidP="00327DAC">
      <w:pPr>
        <w:pStyle w:val="11"/>
        <w:ind w:firstLine="720"/>
        <w:jc w:val="both"/>
        <w:rPr>
          <w:lang w:val="sq-AL"/>
        </w:rPr>
      </w:pPr>
      <w:r w:rsidRPr="009803B9">
        <w:rPr>
          <w:color w:val="000000"/>
          <w:lang w:val="sq-AL"/>
        </w:rPr>
        <w:t>о наличии приложений к обращению, не являющихся подтверждением изложенных в нем доводов, в случае, если приложенные документы и материалы в соответствии с частью 2 статьи 7 Федерального закона № 59-ФЗ не являются подтверждением доводов, изложенных в обращении (приложение 3);</w:t>
      </w:r>
    </w:p>
    <w:p w:rsidR="00327DAC" w:rsidRDefault="00327DAC" w:rsidP="00327DAC">
      <w:pPr>
        <w:pStyle w:val="11"/>
        <w:ind w:firstLine="720"/>
        <w:jc w:val="both"/>
      </w:pPr>
      <w:r>
        <w:rPr>
          <w:color w:val="000000"/>
        </w:rPr>
        <w:t>о вложении оригиналов документов в заказных письмах с уведомлением и в письмах с объявленной ценностью в случае, если к письму прилагаются денежные знаки, кроме изъятых из обращения, ценные бумаги, награды, иное имущество, а также оригиналы документов, созданных в единичном экземпляре и имеющих юридическое значение для гражданина (паспорт, военный билет, трудовая книжка, пенсионное удостоверение и другое) (приложение 4)»</w:t>
      </w:r>
    </w:p>
    <w:p w:rsidR="00327DAC" w:rsidRDefault="00327DAC" w:rsidP="00327DAC">
      <w:pPr>
        <w:pStyle w:val="11"/>
        <w:ind w:firstLine="720"/>
        <w:jc w:val="both"/>
      </w:pPr>
      <w:r>
        <w:rPr>
          <w:color w:val="000000"/>
        </w:rPr>
        <w:t>Указанные акты составляются в двух подлинных экземплярах на бумажном носителе, один из которых прилагается к обращению, второй остается в общем отделе. При этом в сроки, установленные поручением по рассмотрению обращения, гражданин уведомляется об отсутствии либо недостаче документов или возврате оригиналов документов. Оригиналы документов, приложенные к обращению, возвращаются гражданину сопроводительным письмом.</w:t>
      </w:r>
    </w:p>
    <w:p w:rsidR="00327DAC" w:rsidRDefault="00327DAC" w:rsidP="00327DAC">
      <w:pPr>
        <w:pStyle w:val="11"/>
        <w:ind w:firstLine="800"/>
        <w:jc w:val="both"/>
        <w:rPr>
          <w:color w:val="000000"/>
        </w:rPr>
      </w:pPr>
      <w:r>
        <w:rPr>
          <w:color w:val="000000"/>
        </w:rPr>
        <w:t>Комиссия для подписания соответствующего акта формируется из специалистов администрации в составе трех человек.</w:t>
      </w:r>
    </w:p>
    <w:p w:rsidR="00327DAC" w:rsidRDefault="00327DAC" w:rsidP="00327DAC">
      <w:pPr>
        <w:pStyle w:val="11"/>
        <w:ind w:firstLine="800"/>
        <w:jc w:val="both"/>
        <w:rPr>
          <w:color w:val="000000"/>
        </w:rPr>
      </w:pPr>
      <w:r>
        <w:rPr>
          <w:color w:val="000000"/>
        </w:rPr>
        <w:t xml:space="preserve">2.1.5. </w:t>
      </w:r>
      <w:bookmarkStart w:id="10" w:name="bookmark14"/>
      <w:bookmarkEnd w:id="10"/>
      <w:r>
        <w:rPr>
          <w:color w:val="000000"/>
        </w:rPr>
        <w:t xml:space="preserve">К тексту обращения прикладывается конверт, который хранится вместе с </w:t>
      </w:r>
      <w:r>
        <w:rPr>
          <w:color w:val="000000"/>
        </w:rPr>
        <w:lastRenderedPageBreak/>
        <w:t>обращением. В случае отсутствия текста обращения к конверту (или вложенным материалам, если они имеются) прикладывается текст «письменного обращения к адресату нет».</w:t>
      </w:r>
    </w:p>
    <w:p w:rsidR="00327DAC" w:rsidRDefault="00327DAC" w:rsidP="00327DAC">
      <w:pPr>
        <w:pStyle w:val="11"/>
        <w:ind w:firstLine="800"/>
        <w:jc w:val="both"/>
      </w:pPr>
      <w:r>
        <w:rPr>
          <w:color w:val="000000"/>
        </w:rPr>
        <w:t>2.1.6.</w:t>
      </w:r>
      <w:bookmarkStart w:id="11" w:name="bookmark15"/>
      <w:bookmarkEnd w:id="11"/>
      <w:r>
        <w:rPr>
          <w:color w:val="000000"/>
        </w:rPr>
        <w:t xml:space="preserve"> Срок хранения документов по обращениям граждан (в том числе конвертов) составляет 5 лет. По истечении установленного срока хранения документы по обращениям граждан подлежат уничтожению в порядке, предусмотренном Федеральным архивным агентством.</w:t>
      </w:r>
    </w:p>
    <w:p w:rsidR="00327DAC" w:rsidRDefault="00327DAC" w:rsidP="00327DAC">
      <w:pPr>
        <w:pStyle w:val="11"/>
        <w:ind w:firstLine="720"/>
        <w:jc w:val="both"/>
        <w:rPr>
          <w:color w:val="000000"/>
        </w:rPr>
      </w:pPr>
      <w:r>
        <w:rPr>
          <w:color w:val="000000"/>
        </w:rPr>
        <w:t>Конверты с пометкой «лично» вскрываются в общем порядке специалистом обрабатывающим корреспонденцию.</w:t>
      </w:r>
    </w:p>
    <w:p w:rsidR="00327DAC" w:rsidRDefault="00327DAC" w:rsidP="00327DAC">
      <w:pPr>
        <w:pStyle w:val="11"/>
        <w:ind w:firstLine="720"/>
        <w:jc w:val="both"/>
        <w:rPr>
          <w:color w:val="000000"/>
        </w:rPr>
      </w:pPr>
      <w:r>
        <w:rPr>
          <w:color w:val="000000"/>
        </w:rPr>
        <w:t xml:space="preserve">2.1.7. </w:t>
      </w:r>
      <w:bookmarkStart w:id="12" w:name="bookmark16"/>
      <w:bookmarkEnd w:id="12"/>
      <w:r>
        <w:rPr>
          <w:color w:val="000000"/>
        </w:rPr>
        <w:t>Письменные обращения, доставленные в Администрацию лично автором или уполномоченным лицом, представляющим его интересы, принимаются специалистом, ответственным за регистрацию входящей корреспонденции. На копии обращения проставляется штамп о поступлении обращения в Администрацию с указанием даты поступления и входящего регистрационного номера.</w:t>
      </w:r>
    </w:p>
    <w:p w:rsidR="00327DAC" w:rsidRDefault="00327DAC" w:rsidP="00327DAC">
      <w:pPr>
        <w:pStyle w:val="11"/>
        <w:ind w:firstLine="720"/>
        <w:jc w:val="both"/>
      </w:pPr>
      <w:r>
        <w:rPr>
          <w:color w:val="000000"/>
        </w:rPr>
        <w:t>2.1.8. Если обращение, переданное лично в Администрацию непосредственно гражданином, его уполномоченным представителем, или принятое в ходе личных приемов главы не содержит наименования Администрации, либо фамилии, имени, отчества соответствующего должностного лица, либо должности соответствующего лица, а также фамилии, имени, отчества (при наличии) автора обращения, почтового адреса, по которому должны быть направлены ответ, уведомление о переадресации обращения, сути предложения, заявления или жалобы, личной подписи и даты гражданина, то оно незамедлительно, при личной передаче, возвращается автору или его уполномоченному лицу для внесения недостающих сведений.</w:t>
      </w:r>
    </w:p>
    <w:p w:rsidR="00327DAC" w:rsidRDefault="00327DAC" w:rsidP="00327DAC">
      <w:pPr>
        <w:pStyle w:val="11"/>
        <w:ind w:firstLine="720"/>
        <w:jc w:val="both"/>
      </w:pPr>
      <w:r>
        <w:rPr>
          <w:color w:val="000000"/>
        </w:rPr>
        <w:t>2.1.9. Для приема обращений в форме электронного документа применяется программное обеспечение, предусматривающее обязательное заполнение гражданином реквизитов, необходимых для работы с обращением.</w:t>
      </w:r>
    </w:p>
    <w:p w:rsidR="00327DAC" w:rsidRDefault="00327DAC" w:rsidP="00327DAC">
      <w:pPr>
        <w:pStyle w:val="11"/>
        <w:ind w:firstLine="720"/>
        <w:jc w:val="both"/>
        <w:rPr>
          <w:color w:val="000000"/>
        </w:rPr>
      </w:pPr>
      <w:r>
        <w:rPr>
          <w:color w:val="000000"/>
        </w:rPr>
        <w:t>В случае направления обращения на официальный электронный адрес Администрации обращение принимается специалистом, в полномочия которого входит прием корреспонденции.</w:t>
      </w:r>
    </w:p>
    <w:p w:rsidR="00327DAC" w:rsidRDefault="00327DAC" w:rsidP="00327DAC">
      <w:pPr>
        <w:pStyle w:val="11"/>
        <w:ind w:firstLine="720"/>
        <w:jc w:val="both"/>
        <w:rPr>
          <w:color w:val="000000"/>
        </w:rPr>
      </w:pPr>
      <w:r>
        <w:t>2.2.</w:t>
      </w:r>
      <w:bookmarkStart w:id="13" w:name="bookmark17"/>
      <w:bookmarkEnd w:id="13"/>
      <w:r>
        <w:t xml:space="preserve"> </w:t>
      </w:r>
      <w:r>
        <w:rPr>
          <w:color w:val="000000"/>
        </w:rPr>
        <w:t>Регистрация обращений.</w:t>
      </w:r>
    </w:p>
    <w:p w:rsidR="00327DAC" w:rsidRDefault="00327DAC" w:rsidP="00327DAC">
      <w:pPr>
        <w:pStyle w:val="11"/>
        <w:ind w:firstLine="720"/>
        <w:jc w:val="both"/>
      </w:pPr>
      <w:r>
        <w:rPr>
          <w:color w:val="000000"/>
        </w:rPr>
        <w:t xml:space="preserve">2.2.1. </w:t>
      </w:r>
      <w:bookmarkStart w:id="14" w:name="bookmark18"/>
      <w:bookmarkEnd w:id="14"/>
      <w:r>
        <w:rPr>
          <w:color w:val="000000"/>
        </w:rPr>
        <w:t>Поступившие в Администрацию обращения регистрируются специалистом ответственным за регистрацию входящей корреспонденции в течение 3 дней с даты их поступления в журнале регистрации входящей корреспонденции с указанием даты поступления и входящего регистрационного номера.</w:t>
      </w:r>
    </w:p>
    <w:p w:rsidR="00327DAC" w:rsidRDefault="00327DAC" w:rsidP="00327DAC">
      <w:pPr>
        <w:pStyle w:val="11"/>
        <w:ind w:firstLine="740"/>
        <w:jc w:val="both"/>
      </w:pPr>
      <w:r>
        <w:rPr>
          <w:color w:val="000000"/>
        </w:rPr>
        <w:t>Специалист ответственным за регистрацию входящей корреспонденции передает зарегистрированные обращения специалисту, ответственному за работу с обращениями и сообщениями граждан в Администрации в день их регистрации.</w:t>
      </w:r>
    </w:p>
    <w:p w:rsidR="00327DAC" w:rsidRDefault="00327DAC" w:rsidP="00327DAC">
      <w:pPr>
        <w:pStyle w:val="11"/>
        <w:ind w:firstLine="740"/>
        <w:jc w:val="both"/>
      </w:pPr>
      <w:r>
        <w:rPr>
          <w:color w:val="000000"/>
        </w:rPr>
        <w:t>Специалистом, ответственным за работу с обращениями и сообщениями граждан в Администрации в день их регистрации переданные обращения дополнительно регистрируются в системе электронного документооборота «Обращения граждан» (далее - СЭД «Обращения граждан»).</w:t>
      </w:r>
    </w:p>
    <w:p w:rsidR="00327DAC" w:rsidRDefault="00327DAC" w:rsidP="00327DAC">
      <w:pPr>
        <w:pStyle w:val="11"/>
        <w:ind w:firstLine="740"/>
        <w:jc w:val="both"/>
        <w:rPr>
          <w:color w:val="000000"/>
        </w:rPr>
      </w:pPr>
      <w:r>
        <w:rPr>
          <w:color w:val="000000"/>
        </w:rPr>
        <w:t>На первой странице текста обращения проставляется штамп с указанием даты и номера регистрации в СЭД «Обращения граждан».</w:t>
      </w:r>
    </w:p>
    <w:p w:rsidR="00327DAC" w:rsidRDefault="00327DAC" w:rsidP="00327DAC">
      <w:pPr>
        <w:pStyle w:val="11"/>
        <w:ind w:firstLine="740"/>
        <w:jc w:val="both"/>
        <w:rPr>
          <w:color w:val="000000"/>
        </w:rPr>
      </w:pPr>
      <w:r>
        <w:rPr>
          <w:color w:val="000000"/>
        </w:rPr>
        <w:t xml:space="preserve">2.2.2. </w:t>
      </w:r>
      <w:bookmarkStart w:id="15" w:name="bookmark19"/>
      <w:bookmarkEnd w:id="15"/>
      <w:r>
        <w:rPr>
          <w:color w:val="000000"/>
        </w:rPr>
        <w:t>Регистрация обращений осуществляется в пределах календарного года. Информация о персональных данных граждан, направивших обращения, хранится и обрабатывается с соблюдением требований законодательства о персональных данных.</w:t>
      </w:r>
    </w:p>
    <w:p w:rsidR="00327DAC" w:rsidRDefault="00327DAC" w:rsidP="00327DAC">
      <w:pPr>
        <w:pStyle w:val="11"/>
        <w:ind w:firstLine="740"/>
        <w:jc w:val="both"/>
      </w:pPr>
      <w:r>
        <w:rPr>
          <w:color w:val="000000"/>
        </w:rPr>
        <w:t xml:space="preserve">2.2.3. </w:t>
      </w:r>
      <w:bookmarkStart w:id="16" w:name="bookmark20"/>
      <w:bookmarkEnd w:id="16"/>
      <w:r>
        <w:rPr>
          <w:color w:val="000000"/>
        </w:rPr>
        <w:t>В электронную карточку СЭД «Обращения граждан» вносятся:</w:t>
      </w:r>
    </w:p>
    <w:p w:rsidR="00327DAC" w:rsidRDefault="00327DAC" w:rsidP="00327DAC">
      <w:pPr>
        <w:pStyle w:val="11"/>
        <w:ind w:firstLine="720"/>
        <w:jc w:val="both"/>
      </w:pPr>
      <w:r>
        <w:rPr>
          <w:color w:val="000000"/>
        </w:rPr>
        <w:t>дата регистрации;</w:t>
      </w:r>
    </w:p>
    <w:p w:rsidR="00327DAC" w:rsidRDefault="00327DAC" w:rsidP="00327DAC">
      <w:pPr>
        <w:pStyle w:val="11"/>
        <w:ind w:firstLine="720"/>
        <w:jc w:val="both"/>
      </w:pPr>
      <w:r>
        <w:rPr>
          <w:color w:val="000000"/>
        </w:rPr>
        <w:lastRenderedPageBreak/>
        <w:t>регистрационный номер;</w:t>
      </w:r>
    </w:p>
    <w:p w:rsidR="00327DAC" w:rsidRDefault="00327DAC" w:rsidP="00327DAC">
      <w:pPr>
        <w:pStyle w:val="11"/>
        <w:ind w:firstLine="740"/>
        <w:jc w:val="both"/>
      </w:pPr>
      <w:r>
        <w:rPr>
          <w:color w:val="000000"/>
        </w:rPr>
        <w:t>фамилия и имя и отчество автора обращения (в именительном падеже) и его почтовый адрес. Если в обращении в форме электронного документа почтовый адрес отсутствует, указан только электронный адрес, и из содержания обращения невозможно определить место проживания автора, в адресную строку вносится запись: «Без точного адреса»;</w:t>
      </w:r>
    </w:p>
    <w:p w:rsidR="00327DAC" w:rsidRDefault="00327DAC" w:rsidP="00327DAC">
      <w:pPr>
        <w:pStyle w:val="11"/>
        <w:ind w:firstLine="740"/>
        <w:jc w:val="both"/>
      </w:pPr>
      <w:r>
        <w:rPr>
          <w:color w:val="000000"/>
        </w:rPr>
        <w:t>муниципальный район проживания автора обращения;</w:t>
      </w:r>
    </w:p>
    <w:p w:rsidR="00327DAC" w:rsidRDefault="00327DAC" w:rsidP="00327DAC">
      <w:pPr>
        <w:pStyle w:val="11"/>
        <w:ind w:firstLine="740"/>
        <w:jc w:val="both"/>
      </w:pPr>
      <w:r>
        <w:rPr>
          <w:color w:val="000000"/>
        </w:rPr>
        <w:t>городское или сельское поселение проживания автора обращения;</w:t>
      </w:r>
    </w:p>
    <w:p w:rsidR="00327DAC" w:rsidRDefault="00327DAC" w:rsidP="00327DAC">
      <w:pPr>
        <w:pStyle w:val="11"/>
        <w:ind w:firstLine="740"/>
        <w:jc w:val="both"/>
      </w:pPr>
      <w:r>
        <w:rPr>
          <w:color w:val="000000"/>
        </w:rPr>
        <w:t>источник поступления;</w:t>
      </w:r>
    </w:p>
    <w:p w:rsidR="00327DAC" w:rsidRDefault="00327DAC" w:rsidP="00327DAC">
      <w:pPr>
        <w:pStyle w:val="11"/>
        <w:ind w:firstLine="740"/>
        <w:jc w:val="both"/>
      </w:pPr>
      <w:r>
        <w:rPr>
          <w:color w:val="000000"/>
        </w:rPr>
        <w:t>тип автора;</w:t>
      </w:r>
    </w:p>
    <w:p w:rsidR="00327DAC" w:rsidRDefault="00327DAC" w:rsidP="00327DAC">
      <w:pPr>
        <w:pStyle w:val="11"/>
        <w:ind w:firstLine="740"/>
        <w:jc w:val="both"/>
      </w:pPr>
      <w:r>
        <w:rPr>
          <w:color w:val="000000"/>
        </w:rPr>
        <w:t>телефон (при наличии);</w:t>
      </w:r>
    </w:p>
    <w:p w:rsidR="00327DAC" w:rsidRDefault="00327DAC" w:rsidP="00327DAC">
      <w:pPr>
        <w:pStyle w:val="11"/>
        <w:ind w:firstLine="740"/>
        <w:jc w:val="both"/>
      </w:pPr>
      <w:r>
        <w:rPr>
          <w:color w:val="000000"/>
        </w:rPr>
        <w:t>вид обращения (предложение, заявление, жалоба);</w:t>
      </w:r>
    </w:p>
    <w:p w:rsidR="00327DAC" w:rsidRDefault="00327DAC" w:rsidP="00327DAC">
      <w:pPr>
        <w:pStyle w:val="11"/>
        <w:ind w:firstLine="740"/>
        <w:jc w:val="both"/>
      </w:pPr>
      <w:r>
        <w:rPr>
          <w:color w:val="000000"/>
        </w:rPr>
        <w:t>e-mail (при наличии);</w:t>
      </w:r>
    </w:p>
    <w:p w:rsidR="00327DAC" w:rsidRDefault="00327DAC" w:rsidP="00327DAC">
      <w:pPr>
        <w:pStyle w:val="11"/>
        <w:ind w:firstLine="740"/>
        <w:jc w:val="both"/>
      </w:pPr>
      <w:r>
        <w:rPr>
          <w:color w:val="000000"/>
        </w:rPr>
        <w:t>адресат;</w:t>
      </w:r>
    </w:p>
    <w:p w:rsidR="00327DAC" w:rsidRDefault="00327DAC" w:rsidP="00327DAC">
      <w:pPr>
        <w:pStyle w:val="11"/>
        <w:ind w:firstLine="740"/>
        <w:jc w:val="both"/>
      </w:pPr>
      <w:r>
        <w:rPr>
          <w:color w:val="000000"/>
        </w:rPr>
        <w:t>отправитель, направивший обращение;</w:t>
      </w:r>
    </w:p>
    <w:p w:rsidR="00327DAC" w:rsidRDefault="00327DAC" w:rsidP="00327DAC">
      <w:pPr>
        <w:pStyle w:val="11"/>
        <w:ind w:firstLine="740"/>
        <w:jc w:val="both"/>
      </w:pPr>
      <w:r>
        <w:rPr>
          <w:color w:val="000000"/>
        </w:rPr>
        <w:t>исходящий номер сопроводительного письма (при наличии);</w:t>
      </w:r>
    </w:p>
    <w:p w:rsidR="00327DAC" w:rsidRDefault="00327DAC" w:rsidP="00327DAC">
      <w:pPr>
        <w:pStyle w:val="11"/>
        <w:ind w:firstLine="740"/>
        <w:jc w:val="both"/>
      </w:pPr>
      <w:r>
        <w:rPr>
          <w:color w:val="000000"/>
        </w:rPr>
        <w:t>признак обращения (первичное, повторное, многократное, дубликатное);</w:t>
      </w:r>
    </w:p>
    <w:p w:rsidR="00327DAC" w:rsidRDefault="00327DAC" w:rsidP="00327DAC">
      <w:pPr>
        <w:pStyle w:val="11"/>
        <w:ind w:firstLine="740"/>
        <w:jc w:val="both"/>
      </w:pPr>
      <w:r>
        <w:rPr>
          <w:color w:val="000000"/>
        </w:rPr>
        <w:t>аннотация обращения, которая должна быть ясной и понятной, отражать его суть;</w:t>
      </w:r>
    </w:p>
    <w:p w:rsidR="00327DAC" w:rsidRDefault="00327DAC" w:rsidP="00327DAC">
      <w:pPr>
        <w:pStyle w:val="11"/>
        <w:ind w:firstLine="740"/>
        <w:jc w:val="both"/>
      </w:pPr>
      <w:r>
        <w:rPr>
          <w:color w:val="000000"/>
        </w:rPr>
        <w:t>код тематики обращения согласно Типовому общероссийскому тематическому классификатору обращений граждан, организаций, общественных объединений;</w:t>
      </w:r>
    </w:p>
    <w:p w:rsidR="00327DAC" w:rsidRDefault="00327DAC" w:rsidP="00327DAC">
      <w:pPr>
        <w:pStyle w:val="11"/>
        <w:ind w:firstLine="740"/>
        <w:jc w:val="both"/>
      </w:pPr>
      <w:r>
        <w:rPr>
          <w:color w:val="000000"/>
        </w:rPr>
        <w:t>количество листов с приложениями (при наличии);</w:t>
      </w:r>
    </w:p>
    <w:p w:rsidR="00327DAC" w:rsidRDefault="00327DAC" w:rsidP="00327DAC">
      <w:pPr>
        <w:pStyle w:val="11"/>
        <w:ind w:firstLine="740"/>
        <w:jc w:val="both"/>
      </w:pPr>
      <w:r>
        <w:rPr>
          <w:color w:val="000000"/>
        </w:rPr>
        <w:t>тема;</w:t>
      </w:r>
    </w:p>
    <w:p w:rsidR="00327DAC" w:rsidRDefault="00327DAC" w:rsidP="00327DAC">
      <w:pPr>
        <w:pStyle w:val="11"/>
        <w:ind w:firstLine="740"/>
        <w:jc w:val="both"/>
      </w:pPr>
      <w:r>
        <w:rPr>
          <w:color w:val="000000"/>
        </w:rPr>
        <w:t>сведения о предыдущих обращениях автора;</w:t>
      </w:r>
    </w:p>
    <w:p w:rsidR="00327DAC" w:rsidRDefault="00327DAC" w:rsidP="00327DAC">
      <w:pPr>
        <w:pStyle w:val="11"/>
        <w:ind w:firstLine="740"/>
        <w:jc w:val="both"/>
      </w:pPr>
      <w:r>
        <w:rPr>
          <w:color w:val="000000"/>
        </w:rPr>
        <w:t>фамилия и проект резолюции должностного лица, которому обращение направляется на рассмотрение;</w:t>
      </w:r>
    </w:p>
    <w:p w:rsidR="00327DAC" w:rsidRDefault="00327DAC" w:rsidP="00327DAC">
      <w:pPr>
        <w:pStyle w:val="11"/>
        <w:ind w:firstLine="740"/>
        <w:jc w:val="both"/>
      </w:pPr>
      <w:r>
        <w:rPr>
          <w:color w:val="000000"/>
        </w:rPr>
        <w:t>наименование соответствующих органов или фамилии, инициалы соответствующих должностных лиц, в компетенцию которых входит решение поставленных в обращении вопросов;</w:t>
      </w:r>
    </w:p>
    <w:p w:rsidR="00327DAC" w:rsidRDefault="00327DAC" w:rsidP="00327DAC">
      <w:pPr>
        <w:pStyle w:val="11"/>
        <w:ind w:firstLine="740"/>
        <w:jc w:val="both"/>
        <w:rPr>
          <w:color w:val="000000"/>
        </w:rPr>
      </w:pPr>
      <w:r>
        <w:rPr>
          <w:color w:val="000000"/>
        </w:rPr>
        <w:t>скан-образ обращения, который прикрепляется в графе «вложение»,</w:t>
      </w:r>
      <w:bookmarkStart w:id="17" w:name="bookmark21"/>
      <w:bookmarkEnd w:id="17"/>
    </w:p>
    <w:p w:rsidR="00327DAC" w:rsidRDefault="00327DAC" w:rsidP="00327DAC">
      <w:pPr>
        <w:pStyle w:val="11"/>
        <w:ind w:firstLine="740"/>
        <w:jc w:val="both"/>
      </w:pPr>
      <w:r>
        <w:rPr>
          <w:color w:val="000000"/>
        </w:rPr>
        <w:t>2.2.4. При регистрации коллективных обращений в электронную карточку вносится первая разборчиво указанная фамилия с припиской «и другие». В электронной карточке в графе «Тип автора» проставляется пометка «коллективное». В случае отсутствия адреса автора, указанного первым, указывается фамилия и адрес автора, указанного на конверте.</w:t>
      </w:r>
    </w:p>
    <w:p w:rsidR="00327DAC" w:rsidRDefault="00327DAC" w:rsidP="00327DAC">
      <w:pPr>
        <w:pStyle w:val="11"/>
        <w:ind w:firstLine="740"/>
        <w:jc w:val="both"/>
        <w:rPr>
          <w:color w:val="000000"/>
        </w:rPr>
      </w:pPr>
      <w:r>
        <w:rPr>
          <w:color w:val="000000"/>
        </w:rPr>
        <w:t xml:space="preserve">Коллективные обращения без указания фамилий регистрируются по названию организации, предприятия, коллектива, из которой они поступили («коллектив ООО «Заря», «коллектив МБОУ СОШ № 3», «жители улицы Гагарина», «жильцы МКД 28 по улице Мира»). </w:t>
      </w:r>
      <w:bookmarkStart w:id="18" w:name="bookmark22"/>
      <w:bookmarkEnd w:id="18"/>
    </w:p>
    <w:p w:rsidR="00327DAC" w:rsidRDefault="00327DAC" w:rsidP="00327DAC">
      <w:pPr>
        <w:pStyle w:val="11"/>
        <w:ind w:firstLine="740"/>
        <w:jc w:val="both"/>
        <w:rPr>
          <w:color w:val="000000"/>
        </w:rPr>
      </w:pPr>
      <w:r>
        <w:rPr>
          <w:color w:val="000000"/>
        </w:rPr>
        <w:t>2.2.5. Если автор обращается в интересах другого лица, то в электронной карточке в графе «Заявитель» указывается фамилия, имя, отчество автора обращения, после чего в скобках прописывается фамилия, имя, отчество или инициалы лица (при наличии), в интересах которого обратился автор (Алексеев Николай Иванович (в интересах Васина Петра Сергеевича)).</w:t>
      </w:r>
    </w:p>
    <w:p w:rsidR="00327DAC" w:rsidRDefault="00327DAC" w:rsidP="00327DAC">
      <w:pPr>
        <w:pStyle w:val="11"/>
        <w:ind w:firstLine="740"/>
        <w:jc w:val="both"/>
        <w:rPr>
          <w:color w:val="000000"/>
        </w:rPr>
      </w:pPr>
      <w:r>
        <w:rPr>
          <w:color w:val="000000"/>
        </w:rPr>
        <w:t xml:space="preserve">2.2.6. </w:t>
      </w:r>
      <w:bookmarkStart w:id="19" w:name="bookmark23"/>
      <w:bookmarkEnd w:id="19"/>
      <w:r>
        <w:rPr>
          <w:color w:val="000000"/>
        </w:rPr>
        <w:t>Если автор не указал своей фамилии, имени, отчества, то в электронную карточку вносится запись «Без фамилии».</w:t>
      </w:r>
    </w:p>
    <w:p w:rsidR="00327DAC" w:rsidRDefault="00327DAC" w:rsidP="00327DAC">
      <w:pPr>
        <w:pStyle w:val="11"/>
        <w:ind w:firstLine="740"/>
        <w:jc w:val="both"/>
        <w:rPr>
          <w:color w:val="000000"/>
        </w:rPr>
      </w:pPr>
      <w:r>
        <w:rPr>
          <w:color w:val="000000"/>
        </w:rPr>
        <w:t>2.2.7.</w:t>
      </w:r>
      <w:bookmarkStart w:id="20" w:name="bookmark24"/>
      <w:bookmarkEnd w:id="20"/>
      <w:r>
        <w:rPr>
          <w:color w:val="000000"/>
        </w:rPr>
        <w:t xml:space="preserve"> Оригиналы обращений с регистрационным штампом Администрации авторам не возвращаются (за исключением случаев, предусмотренных федеральным </w:t>
      </w:r>
      <w:r>
        <w:rPr>
          <w:color w:val="000000"/>
        </w:rPr>
        <w:lastRenderedPageBreak/>
        <w:t>законодательством).</w:t>
      </w:r>
    </w:p>
    <w:p w:rsidR="00327DAC" w:rsidRDefault="00327DAC" w:rsidP="00327DAC">
      <w:pPr>
        <w:pStyle w:val="11"/>
        <w:ind w:firstLine="740"/>
        <w:jc w:val="both"/>
        <w:rPr>
          <w:color w:val="000000"/>
        </w:rPr>
      </w:pPr>
      <w:r>
        <w:rPr>
          <w:color w:val="000000"/>
        </w:rPr>
        <w:t xml:space="preserve">2.3. </w:t>
      </w:r>
      <w:bookmarkStart w:id="21" w:name="bookmark25"/>
      <w:bookmarkEnd w:id="21"/>
      <w:r>
        <w:rPr>
          <w:color w:val="000000"/>
        </w:rPr>
        <w:t>Сроки рассмотрения обращений.</w:t>
      </w:r>
    </w:p>
    <w:p w:rsidR="00327DAC" w:rsidRDefault="00327DAC" w:rsidP="00327DAC">
      <w:pPr>
        <w:pStyle w:val="11"/>
        <w:ind w:firstLine="740"/>
        <w:jc w:val="both"/>
      </w:pPr>
      <w:r>
        <w:rPr>
          <w:color w:val="000000"/>
        </w:rPr>
        <w:t xml:space="preserve">2.3.1. </w:t>
      </w:r>
      <w:bookmarkStart w:id="22" w:name="bookmark26"/>
      <w:bookmarkEnd w:id="22"/>
      <w:r>
        <w:rPr>
          <w:color w:val="000000"/>
        </w:rPr>
        <w:t>Обращения, поступившие в Администрацию в соответствии с ее компетенцией, рассматриваются в течение 30 дней со дня их регистрации.</w:t>
      </w:r>
    </w:p>
    <w:p w:rsidR="00327DAC" w:rsidRDefault="00327DAC" w:rsidP="00327DAC">
      <w:pPr>
        <w:pStyle w:val="11"/>
        <w:ind w:firstLine="740"/>
        <w:jc w:val="both"/>
      </w:pPr>
      <w:r>
        <w:rPr>
          <w:color w:val="000000"/>
        </w:rPr>
        <w:t>2.3.2. Срок рассмотрения обращения исчисляется в календарных днях. В случае если окончание срока рассмотрения обращения приходится на выходной или нерабочий день, даем окончания срока считается предшествующий ему рабочий день.</w:t>
      </w:r>
    </w:p>
    <w:p w:rsidR="00327DAC" w:rsidRDefault="00327DAC" w:rsidP="00327DAC">
      <w:pPr>
        <w:pStyle w:val="11"/>
        <w:ind w:firstLine="740"/>
        <w:jc w:val="both"/>
        <w:rPr>
          <w:color w:val="000000"/>
        </w:rPr>
      </w:pPr>
      <w:r>
        <w:rPr>
          <w:color w:val="000000"/>
        </w:rPr>
        <w:t>2.3.3. Глава вправе устанавливать сокращенные сроки рассмотрения обращения.</w:t>
      </w:r>
    </w:p>
    <w:p w:rsidR="00327DAC" w:rsidRDefault="00327DAC" w:rsidP="00327DAC">
      <w:pPr>
        <w:pStyle w:val="11"/>
        <w:ind w:firstLine="740"/>
        <w:jc w:val="both"/>
        <w:rPr>
          <w:color w:val="000000"/>
        </w:rPr>
      </w:pPr>
      <w:r>
        <w:rPr>
          <w:color w:val="000000"/>
        </w:rPr>
        <w:t>2.3.4.</w:t>
      </w:r>
      <w:bookmarkStart w:id="23" w:name="bookmark27"/>
      <w:bookmarkEnd w:id="23"/>
      <w:r>
        <w:rPr>
          <w:color w:val="000000"/>
        </w:rPr>
        <w:t xml:space="preserve"> Продление срока рассмотрения обращения, по которому установлен сокращенный срок рассмотрения обращения, осуществляется главой на основании служебной записки специалиста, которому было поручено рассмотрение обращения, с обоснованием необходимости продления срока рассмотрения обращения и указанием нового срока рассмотрения обращения, не превышающего 30 дней со дня регистрации обращения в Администрации.</w:t>
      </w:r>
    </w:p>
    <w:p w:rsidR="00327DAC" w:rsidRDefault="00327DAC" w:rsidP="00327DAC">
      <w:pPr>
        <w:pStyle w:val="11"/>
        <w:ind w:firstLine="740"/>
        <w:jc w:val="both"/>
        <w:rPr>
          <w:color w:val="000000"/>
        </w:rPr>
      </w:pPr>
      <w:r>
        <w:rPr>
          <w:color w:val="000000"/>
        </w:rPr>
        <w:t xml:space="preserve">2.3.5. </w:t>
      </w:r>
      <w:bookmarkStart w:id="24" w:name="bookmark28"/>
      <w:bookmarkEnd w:id="24"/>
      <w:r>
        <w:rPr>
          <w:color w:val="000000"/>
        </w:rPr>
        <w:t>По дубликатному обращению (обращению, являющемуся копией предыдущего обращения, либо экземпляру обращения по одному и тому же вопросу и в интересах одного и того же лица) срок рассмотрения соответствует сроку рассмотрения первого обращения, при условии, если ответ на него не дан.</w:t>
      </w:r>
    </w:p>
    <w:p w:rsidR="00327DAC" w:rsidRDefault="00327DAC" w:rsidP="00327DAC">
      <w:pPr>
        <w:pStyle w:val="11"/>
        <w:ind w:firstLine="740"/>
        <w:jc w:val="both"/>
      </w:pPr>
      <w:r>
        <w:rPr>
          <w:color w:val="000000"/>
        </w:rPr>
        <w:t xml:space="preserve">2.3.6. </w:t>
      </w:r>
      <w:bookmarkStart w:id="25" w:name="bookmark29"/>
      <w:bookmarkEnd w:id="25"/>
      <w:r>
        <w:rPr>
          <w:color w:val="000000"/>
        </w:rPr>
        <w:t>На основании статьи 14 Федерального закона от 8 мая 1994 года «3-ФЗ «О статусе сенатора Российской Федерации и статусе Государственной Думы Федерального собрания Российской Федерации» (далее — Федеральный закон № З-ФЗ) срок рассмотрения запроса по обращению, поступившему от сенатора Российской Федерации, депутата Государственной Думы, составляет 30 дней со дня его получения или иной, согласованный с инициатором запроса срок.</w:t>
      </w:r>
    </w:p>
    <w:p w:rsidR="00327DAC" w:rsidRDefault="00327DAC" w:rsidP="00327DAC">
      <w:pPr>
        <w:pStyle w:val="11"/>
        <w:ind w:firstLine="740"/>
        <w:jc w:val="both"/>
        <w:rPr>
          <w:color w:val="000000"/>
        </w:rPr>
      </w:pPr>
      <w:r>
        <w:rPr>
          <w:color w:val="000000"/>
        </w:rPr>
        <w:t>Инициатор запроса имеет право принимать непосредственное участие в рассмотрении поставленных им в запросе вопросов, в том числе на закрытых заседаниях, с соблюдением требований, предусмотренных статьей 18 Федерального закона № З-ФЗ. О дне рассмотрения поставленных в запросе вопросов инициатор запроса должен быть извещен заблаговременно, но не позднее чем за три дня до дня заседания.</w:t>
      </w:r>
    </w:p>
    <w:p w:rsidR="00327DAC" w:rsidRDefault="00327DAC" w:rsidP="00327DAC">
      <w:pPr>
        <w:pStyle w:val="11"/>
        <w:ind w:firstLine="740"/>
        <w:jc w:val="both"/>
        <w:rPr>
          <w:color w:val="000000"/>
        </w:rPr>
      </w:pPr>
      <w:r>
        <w:rPr>
          <w:color w:val="000000"/>
        </w:rPr>
        <w:t xml:space="preserve">2.3.7. </w:t>
      </w:r>
      <w:bookmarkStart w:id="26" w:name="bookmark30"/>
      <w:bookmarkEnd w:id="26"/>
      <w:r>
        <w:rPr>
          <w:color w:val="000000"/>
        </w:rPr>
        <w:t>Ответ на запрос, направленный в соответствии со статьей 14 Федерального закона № 59-ФЗ, подписывается главой либо лицом, временно исполняющим его обязанности.</w:t>
      </w:r>
    </w:p>
    <w:p w:rsidR="00327DAC" w:rsidRDefault="00327DAC" w:rsidP="00327DAC">
      <w:pPr>
        <w:pStyle w:val="11"/>
        <w:ind w:firstLine="740"/>
        <w:jc w:val="both"/>
        <w:rPr>
          <w:color w:val="000000"/>
        </w:rPr>
      </w:pPr>
      <w:r>
        <w:rPr>
          <w:color w:val="000000"/>
        </w:rPr>
        <w:t xml:space="preserve">2.3.8. </w:t>
      </w:r>
      <w:bookmarkStart w:id="27" w:name="bookmark31"/>
      <w:bookmarkEnd w:id="27"/>
      <w:r>
        <w:rPr>
          <w:color w:val="000000"/>
        </w:rPr>
        <w:t>Обращения депутатов представительных органов, связанные с обращениями граждан и не требующие дополнительного изучения и проверки, рассматриваются Администрацией, должностными лицами безотлагательно, но не позднее 15 дней.</w:t>
      </w:r>
    </w:p>
    <w:p w:rsidR="00327DAC" w:rsidRDefault="00327DAC" w:rsidP="00327DAC">
      <w:pPr>
        <w:pStyle w:val="11"/>
        <w:ind w:firstLine="740"/>
        <w:jc w:val="both"/>
        <w:rPr>
          <w:color w:val="000000"/>
        </w:rPr>
      </w:pPr>
      <w:r>
        <w:rPr>
          <w:color w:val="000000"/>
        </w:rPr>
        <w:t xml:space="preserve">2.3.9. </w:t>
      </w:r>
      <w:bookmarkStart w:id="28" w:name="bookmark32"/>
      <w:bookmarkEnd w:id="28"/>
      <w:r>
        <w:rPr>
          <w:color w:val="000000"/>
        </w:rPr>
        <w:t>Запрошенные Уполномоченным по правам человека материалы, документы, объяснения или иная информация, связанная с рассмотрением обращений граждан, должны быть направлены ему не позднее чем в 15-дневный срок с момента получения запроса.</w:t>
      </w:r>
    </w:p>
    <w:p w:rsidR="00327DAC" w:rsidRDefault="00327DAC" w:rsidP="00327DAC">
      <w:pPr>
        <w:pStyle w:val="11"/>
        <w:ind w:firstLine="740"/>
        <w:jc w:val="both"/>
      </w:pPr>
      <w:r>
        <w:rPr>
          <w:color w:val="000000"/>
        </w:rPr>
        <w:t xml:space="preserve">2.3.10. </w:t>
      </w:r>
      <w:bookmarkStart w:id="29" w:name="bookmark33"/>
      <w:bookmarkEnd w:id="29"/>
      <w:r>
        <w:rPr>
          <w:color w:val="000000"/>
        </w:rPr>
        <w:t>В исключительных случаях, а также в случае направления запроса, предусмотренного частью 2 статьи 10 Федерального закона № 59-ФЗ, глава вправе продлить срок рассмотрения обращения не более чем на 30 дней, о чем уведомляется автор, направивший обращение.</w:t>
      </w:r>
    </w:p>
    <w:p w:rsidR="00327DAC" w:rsidRDefault="00327DAC" w:rsidP="00327DAC">
      <w:pPr>
        <w:pStyle w:val="11"/>
        <w:ind w:firstLine="740"/>
        <w:jc w:val="both"/>
        <w:rPr>
          <w:color w:val="000000"/>
        </w:rPr>
      </w:pPr>
      <w:r>
        <w:rPr>
          <w:color w:val="000000"/>
        </w:rPr>
        <w:t xml:space="preserve">Для решения вопроса о продлении срока рассмотрения обращения специалистом Администрации, которому было поручено рассмотрение обращения, до истечения срока, установленного поручением по рассмотрению обращения, главе </w:t>
      </w:r>
      <w:r>
        <w:rPr>
          <w:color w:val="000000"/>
        </w:rPr>
        <w:lastRenderedPageBreak/>
        <w:t>представляется служебная записка с обоснованием необходимости продления срока рассмотрения и указанием нового срока, с приложением уведомления гражданина о продлении срока рассмотрения его обращения.</w:t>
      </w:r>
    </w:p>
    <w:p w:rsidR="00327DAC" w:rsidRDefault="00327DAC" w:rsidP="00327DAC">
      <w:pPr>
        <w:pStyle w:val="11"/>
        <w:ind w:firstLine="740"/>
        <w:jc w:val="both"/>
        <w:rPr>
          <w:color w:val="000000"/>
        </w:rPr>
      </w:pPr>
      <w:r>
        <w:rPr>
          <w:color w:val="000000"/>
        </w:rPr>
        <w:t xml:space="preserve">2.3.11. </w:t>
      </w:r>
      <w:bookmarkStart w:id="30" w:name="bookmark34"/>
      <w:bookmarkEnd w:id="30"/>
      <w:r>
        <w:rPr>
          <w:color w:val="000000"/>
        </w:rPr>
        <w:t>Специалисты Администрации (далее — исполнители) по направленному в установленном порядке запросу государственного органа, органа местного самоуправления или должностного лица, рассматривающих обращение, обязаны в течение 15 дней представить документы и материалы, необходимые для рассмотрения обращения, за исключением документов и материалов, в которых содержатся сведения, составляющие государственную или иную охраняемую федеральным законом тайну, и для которых установлен особый порядок представления.</w:t>
      </w:r>
    </w:p>
    <w:p w:rsidR="00327DAC" w:rsidRDefault="00327DAC" w:rsidP="00327DAC">
      <w:pPr>
        <w:pStyle w:val="11"/>
        <w:ind w:firstLine="740"/>
        <w:jc w:val="both"/>
        <w:rPr>
          <w:color w:val="000000"/>
        </w:rPr>
      </w:pPr>
      <w:r>
        <w:rPr>
          <w:color w:val="000000"/>
        </w:rPr>
        <w:t>2.3.12. Специалист, ответственный за работу с обращениями и сообщениями граждан в пределах своей компетенции осуществляет контроль за соблюдением порядка рассмотрения обращений граждан, оказывают методическую помощь исполнителям по вопросам, возникающим при рассмотрении обращении.</w:t>
      </w:r>
    </w:p>
    <w:p w:rsidR="00327DAC" w:rsidRDefault="00327DAC" w:rsidP="00327DAC">
      <w:pPr>
        <w:pStyle w:val="11"/>
        <w:ind w:firstLine="740"/>
        <w:jc w:val="both"/>
        <w:rPr>
          <w:color w:val="000000"/>
        </w:rPr>
      </w:pPr>
      <w:r>
        <w:rPr>
          <w:color w:val="000000"/>
        </w:rPr>
        <w:t xml:space="preserve">2.4. </w:t>
      </w:r>
      <w:bookmarkStart w:id="31" w:name="bookmark35"/>
      <w:bookmarkEnd w:id="31"/>
      <w:r>
        <w:rPr>
          <w:color w:val="000000"/>
        </w:rPr>
        <w:t>Направление обращений на рассмотрение</w:t>
      </w:r>
    </w:p>
    <w:p w:rsidR="00327DAC" w:rsidRDefault="00327DAC" w:rsidP="00327DAC">
      <w:pPr>
        <w:pStyle w:val="11"/>
        <w:ind w:firstLine="740"/>
        <w:jc w:val="both"/>
        <w:rPr>
          <w:color w:val="000000"/>
        </w:rPr>
      </w:pPr>
      <w:r>
        <w:rPr>
          <w:color w:val="000000"/>
        </w:rPr>
        <w:t>2.4.1. Специалист, ответственный за регистрацию входящей корреспонденции</w:t>
      </w:r>
      <w:bookmarkStart w:id="32" w:name="bookmark36"/>
      <w:bookmarkEnd w:id="32"/>
      <w:r>
        <w:rPr>
          <w:color w:val="000000"/>
        </w:rPr>
        <w:t>, после регистрации обращения представляет его на резолюцию главе для принятия решения о порядке рассмотрения обращения или направлении обращения по компетенции.</w:t>
      </w:r>
    </w:p>
    <w:p w:rsidR="00327DAC" w:rsidRDefault="00327DAC" w:rsidP="00327DAC">
      <w:pPr>
        <w:pStyle w:val="11"/>
        <w:ind w:firstLine="740"/>
        <w:jc w:val="both"/>
      </w:pPr>
      <w:r>
        <w:rPr>
          <w:color w:val="000000"/>
        </w:rPr>
        <w:t xml:space="preserve">2.4.2. </w:t>
      </w:r>
      <w:bookmarkStart w:id="33" w:name="bookmark37"/>
      <w:bookmarkEnd w:id="33"/>
      <w:r>
        <w:rPr>
          <w:color w:val="000000"/>
        </w:rPr>
        <w:t>Решение о направлении обращения на рассмотрение принимается исключительно исходя из его содержания, независимо от того, кому оно адресовано.</w:t>
      </w:r>
    </w:p>
    <w:p w:rsidR="00327DAC" w:rsidRDefault="00327DAC" w:rsidP="00327DAC">
      <w:pPr>
        <w:pStyle w:val="11"/>
        <w:ind w:firstLine="740"/>
        <w:jc w:val="both"/>
        <w:rPr>
          <w:color w:val="000000"/>
        </w:rPr>
      </w:pPr>
      <w:r>
        <w:rPr>
          <w:color w:val="000000"/>
        </w:rPr>
        <w:t xml:space="preserve">2.4.3. Обращение с поручением по его рассмотрению возвращается специалисту, ответственному за работу с обращениями и сообщениями граждан </w:t>
      </w:r>
      <w:r>
        <w:t xml:space="preserve">в </w:t>
      </w:r>
      <w:r>
        <w:rPr>
          <w:color w:val="000000"/>
        </w:rPr>
        <w:t>Администрации для дальнейшей обработки и направления исполнителю согласно поручению по его рассмотрению.</w:t>
      </w:r>
    </w:p>
    <w:p w:rsidR="00327DAC" w:rsidRDefault="00327DAC" w:rsidP="00327DAC">
      <w:pPr>
        <w:pStyle w:val="11"/>
        <w:ind w:firstLine="740"/>
        <w:jc w:val="both"/>
        <w:rPr>
          <w:color w:val="000000"/>
        </w:rPr>
      </w:pPr>
      <w:r>
        <w:rPr>
          <w:color w:val="000000"/>
        </w:rPr>
        <w:t xml:space="preserve">2.4.4. </w:t>
      </w:r>
      <w:bookmarkStart w:id="34" w:name="bookmark38"/>
      <w:bookmarkEnd w:id="34"/>
      <w:r>
        <w:rPr>
          <w:color w:val="000000"/>
        </w:rPr>
        <w:t xml:space="preserve">Обращение, содержащее вопросы, решение которых не входит в компетенцию Администрации, специалистом, ответственным за работу с обращениями и сообщениями граждан </w:t>
      </w:r>
      <w:r>
        <w:t xml:space="preserve">в </w:t>
      </w:r>
      <w:r>
        <w:rPr>
          <w:color w:val="000000"/>
        </w:rPr>
        <w:t>Администрации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 за исключением случая, указанного в части 4 статьи 11 Федерального закона 59-ФЗ.</w:t>
      </w:r>
    </w:p>
    <w:p w:rsidR="00327DAC" w:rsidRDefault="00327DAC" w:rsidP="00327DAC">
      <w:pPr>
        <w:pStyle w:val="11"/>
        <w:ind w:firstLine="740"/>
        <w:jc w:val="both"/>
        <w:rPr>
          <w:color w:val="000000"/>
        </w:rPr>
      </w:pPr>
      <w:r>
        <w:rPr>
          <w:color w:val="000000"/>
        </w:rPr>
        <w:t xml:space="preserve">2.4.5. </w:t>
      </w:r>
      <w:bookmarkStart w:id="35" w:name="bookmark39"/>
      <w:bookmarkEnd w:id="35"/>
      <w:r>
        <w:rPr>
          <w:color w:val="000000"/>
        </w:rPr>
        <w:t>В случае перенаправления на рассмотрение в соответствующий орган или соответствующему должностному лицу, в компетенцию которых входит решение поставленных в обращении вопросов, коллективного обращения, подписанного несколькими заявителями с указанием адреса каждого из них и просьбой направить ответ каждому из подписавшихся, уведомление о переадресации обращения направляется каждому гражданину на указанный им в обращении адрес. В остальных случаях, уведомление направляется на адрес заявителя, по фамилии которого учтено обращение.</w:t>
      </w:r>
    </w:p>
    <w:p w:rsidR="00327DAC" w:rsidRDefault="00327DAC" w:rsidP="00327DAC">
      <w:pPr>
        <w:pStyle w:val="11"/>
        <w:ind w:firstLine="740"/>
        <w:jc w:val="both"/>
        <w:rPr>
          <w:color w:val="000000"/>
        </w:rPr>
      </w:pPr>
      <w:r>
        <w:rPr>
          <w:color w:val="000000"/>
        </w:rPr>
        <w:t xml:space="preserve">2.4.6. </w:t>
      </w:r>
      <w:bookmarkStart w:id="36" w:name="bookmark40"/>
      <w:bookmarkEnd w:id="36"/>
      <w:r>
        <w:rPr>
          <w:color w:val="000000"/>
        </w:rPr>
        <w:t xml:space="preserve">Уведомление о переадресации обращения, поступившего в форме электронного документа, в том числе с использованием Единого портала, направляется специалистом, ответственным за работу с обращениями и сообщениями граждан </w:t>
      </w:r>
      <w:r>
        <w:t xml:space="preserve">в </w:t>
      </w:r>
      <w:r>
        <w:rPr>
          <w:color w:val="000000"/>
        </w:rPr>
        <w:t>Администрации, на адрес электронной почты, указанный в обращении, либо адрес (уникальный идентификатор) личного кабинета на Едином портале при его использовании.</w:t>
      </w:r>
    </w:p>
    <w:p w:rsidR="00327DAC" w:rsidRDefault="00327DAC" w:rsidP="00327DAC">
      <w:pPr>
        <w:pStyle w:val="11"/>
        <w:ind w:firstLine="740"/>
        <w:jc w:val="both"/>
        <w:rPr>
          <w:color w:val="000000"/>
        </w:rPr>
      </w:pPr>
      <w:r>
        <w:rPr>
          <w:color w:val="000000"/>
        </w:rPr>
        <w:t xml:space="preserve">2.4.7. </w:t>
      </w:r>
      <w:bookmarkStart w:id="37" w:name="bookmark41"/>
      <w:bookmarkEnd w:id="37"/>
      <w:r>
        <w:rPr>
          <w:color w:val="000000"/>
        </w:rPr>
        <w:t xml:space="preserve">Обращение, содержащее информацию о фактах возможных нарушений законодательства Российской Федерации в сфере миграции, направляется в течение 5 </w:t>
      </w:r>
      <w:r>
        <w:rPr>
          <w:color w:val="000000"/>
        </w:rPr>
        <w:lastRenderedPageBreak/>
        <w:t>дней со дня регистрации в территориальный орган федерального органа исполнительной власти, осуществляющего правоприменительные функции, функции по контролю, надзору и оказанию государственных услуг в сфере миграции,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 случая, указанного в части 4 статьи 11 Федерального закона № 59-ФЗ.</w:t>
      </w:r>
    </w:p>
    <w:p w:rsidR="00327DAC" w:rsidRDefault="00327DAC" w:rsidP="00327DAC">
      <w:pPr>
        <w:pStyle w:val="11"/>
        <w:ind w:firstLine="740"/>
        <w:jc w:val="both"/>
      </w:pPr>
      <w:r>
        <w:rPr>
          <w:color w:val="000000"/>
        </w:rPr>
        <w:t xml:space="preserve">2.4.8. </w:t>
      </w:r>
      <w:bookmarkStart w:id="38" w:name="bookmark42"/>
      <w:bookmarkEnd w:id="38"/>
      <w:r>
        <w:rPr>
          <w:color w:val="000000"/>
        </w:rPr>
        <w:t>В случае если вопрос, поставленный в обращении, относится к компетенции другого специалиста Администрации, не указанного в поручении по рассмотрению обращения, исполнитель в трехдневный срок с даты получения обращения возвращает его в специалисту, ответственному за работу с обращениями и сообщениями граждан с мотивированной служебной запиской на имя главы, в которой указывается орган или должностное лицо, в компетенцию которых входит решение поставленного в обращении вопроса.</w:t>
      </w:r>
    </w:p>
    <w:p w:rsidR="00327DAC" w:rsidRDefault="00327DAC" w:rsidP="00327DAC">
      <w:pPr>
        <w:pStyle w:val="11"/>
        <w:ind w:firstLine="740"/>
        <w:jc w:val="both"/>
        <w:rPr>
          <w:color w:val="000000"/>
        </w:rPr>
      </w:pPr>
      <w:r>
        <w:rPr>
          <w:color w:val="000000"/>
        </w:rPr>
        <w:t>Не допускается передача обращения от одного исполнителя к другому, минуя специалиста, ответственного за работу с обращениями и сообщениями граждан.</w:t>
      </w:r>
    </w:p>
    <w:p w:rsidR="00327DAC" w:rsidRDefault="00327DAC" w:rsidP="00327DAC">
      <w:pPr>
        <w:pStyle w:val="11"/>
        <w:ind w:firstLine="740"/>
        <w:jc w:val="both"/>
        <w:rPr>
          <w:color w:val="000000"/>
        </w:rPr>
      </w:pPr>
      <w:r>
        <w:rPr>
          <w:color w:val="000000"/>
        </w:rPr>
        <w:t xml:space="preserve">2.4.9. </w:t>
      </w:r>
      <w:bookmarkStart w:id="39" w:name="bookmark43"/>
      <w:bookmarkEnd w:id="39"/>
      <w:r>
        <w:rPr>
          <w:color w:val="000000"/>
        </w:rPr>
        <w:t>Запрещается направлять жалобу на рассмотрение в государственный орган, орган местного самоуправления или должностному лицу, решение или действие (бездействие) которых обжалуется. В случае если в соответствии с предусмотренным частью 6 статьи 8 Федерального закона № 59-ФЗ запретом невозможно направление жалобы на рассмотрение в государственный орган,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bookmarkStart w:id="40" w:name="bookmark44"/>
      <w:bookmarkEnd w:id="40"/>
    </w:p>
    <w:p w:rsidR="00327DAC" w:rsidRDefault="00327DAC" w:rsidP="00327DAC">
      <w:pPr>
        <w:pStyle w:val="11"/>
        <w:ind w:firstLine="740"/>
        <w:jc w:val="both"/>
        <w:rPr>
          <w:color w:val="000000"/>
        </w:rPr>
      </w:pPr>
      <w:r>
        <w:rPr>
          <w:color w:val="000000"/>
        </w:rPr>
        <w:t xml:space="preserve">2.5. </w:t>
      </w:r>
      <w:bookmarkStart w:id="41" w:name="bookmark47"/>
      <w:bookmarkEnd w:id="41"/>
      <w:r>
        <w:rPr>
          <w:color w:val="000000"/>
        </w:rPr>
        <w:t>Рассмотрение обращений.</w:t>
      </w:r>
    </w:p>
    <w:p w:rsidR="00327DAC" w:rsidRDefault="00327DAC" w:rsidP="00327DAC">
      <w:pPr>
        <w:pStyle w:val="11"/>
        <w:ind w:firstLine="740"/>
        <w:jc w:val="both"/>
        <w:rPr>
          <w:color w:val="000000"/>
        </w:rPr>
      </w:pPr>
      <w:r>
        <w:rPr>
          <w:color w:val="000000"/>
        </w:rPr>
        <w:t xml:space="preserve">2.5.1. </w:t>
      </w:r>
      <w:bookmarkStart w:id="42" w:name="bookmark48"/>
      <w:bookmarkEnd w:id="42"/>
      <w:r>
        <w:rPr>
          <w:color w:val="000000"/>
        </w:rPr>
        <w:t>Порядок и сроки рассмотрения едины для всех форм обращений.</w:t>
      </w:r>
    </w:p>
    <w:p w:rsidR="00327DAC" w:rsidRDefault="00327DAC" w:rsidP="00327DAC">
      <w:pPr>
        <w:pStyle w:val="11"/>
        <w:ind w:firstLine="740"/>
        <w:jc w:val="both"/>
      </w:pPr>
      <w:r>
        <w:rPr>
          <w:color w:val="000000"/>
        </w:rPr>
        <w:t xml:space="preserve">2.5.2. </w:t>
      </w:r>
      <w:bookmarkStart w:id="43" w:name="bookmark49"/>
      <w:bookmarkEnd w:id="43"/>
      <w:r>
        <w:rPr>
          <w:color w:val="000000"/>
        </w:rPr>
        <w:t>Должностное лицо, которому поручено рассмотрение обращения:</w:t>
      </w:r>
    </w:p>
    <w:p w:rsidR="00327DAC" w:rsidRDefault="00327DAC" w:rsidP="00327DAC">
      <w:pPr>
        <w:pStyle w:val="11"/>
        <w:ind w:firstLine="740"/>
        <w:jc w:val="both"/>
      </w:pPr>
      <w:r>
        <w:rPr>
          <w:color w:val="000000"/>
        </w:rPr>
        <w:t>обеспечивает всестороннее, объективное и своевременное рассмотрение обращения;</w:t>
      </w:r>
    </w:p>
    <w:p w:rsidR="00327DAC" w:rsidRDefault="00327DAC" w:rsidP="00327DAC">
      <w:pPr>
        <w:pStyle w:val="11"/>
        <w:ind w:firstLine="740"/>
        <w:jc w:val="both"/>
      </w:pPr>
      <w:r>
        <w:rPr>
          <w:color w:val="000000"/>
        </w:rPr>
        <w:t>в случае необходимости в установленном законодательством порядке запрашивает дополнительные материалы, необходимые для рассмотрения обращения; организует встречи с заявителем; организует создание комиссии для проверки фактов, изложенных в обращении (с выездом на место, участием заявителя);</w:t>
      </w:r>
    </w:p>
    <w:p w:rsidR="00327DAC" w:rsidRDefault="00327DAC" w:rsidP="00327DAC">
      <w:pPr>
        <w:pStyle w:val="11"/>
        <w:ind w:firstLine="740"/>
        <w:jc w:val="both"/>
      </w:pPr>
      <w:r>
        <w:rPr>
          <w:color w:val="000000"/>
        </w:rPr>
        <w:t>принимает меры по восстановлению или защите нарушенных прав, свобод и законных интересов граждан. При наличии сведений о подтверждении фактов нарушенных прав, свобод законных интересов граждан, изложенных в обращении, указывает, какие меры приняты к лицам, допустившим такие нарушения;</w:t>
      </w:r>
    </w:p>
    <w:p w:rsidR="00327DAC" w:rsidRDefault="00327DAC" w:rsidP="00327DAC">
      <w:pPr>
        <w:pStyle w:val="11"/>
        <w:ind w:firstLine="740"/>
        <w:jc w:val="both"/>
        <w:rPr>
          <w:color w:val="000000"/>
        </w:rPr>
      </w:pPr>
      <w:r>
        <w:rPr>
          <w:color w:val="000000"/>
        </w:rPr>
        <w:t>уведомляет гражданина о направлении его обращения на рассмотрение в другой государственный орган, орган местного самоуправления или иному должностному лицу, в компетенцию которых входит разрешение вопросов, содержащихся в обращении.</w:t>
      </w:r>
      <w:bookmarkStart w:id="44" w:name="bookmark50"/>
      <w:bookmarkEnd w:id="44"/>
    </w:p>
    <w:p w:rsidR="00327DAC" w:rsidRDefault="00327DAC" w:rsidP="00327DAC">
      <w:pPr>
        <w:pStyle w:val="11"/>
        <w:ind w:firstLine="740"/>
        <w:jc w:val="both"/>
        <w:rPr>
          <w:color w:val="000000"/>
        </w:rPr>
      </w:pPr>
      <w:r>
        <w:rPr>
          <w:color w:val="000000"/>
        </w:rPr>
        <w:t xml:space="preserve">2.5.3. Если поручение по рассмотрению обращения дано одновременно нескольким исполнителям, рассмотрение обращения координирует исполнитель, указанный пометкой «свод» или указанный в поручении первым. Соисполнители не позднее 1 дня до истечения срока рассмотрения обращения обязаны представить ответственному исполнителю все необходимые материалы для обобщения и подготовки ответа. Ответственным исполнителем обобщаются материалы, </w:t>
      </w:r>
      <w:r>
        <w:rPr>
          <w:color w:val="000000"/>
        </w:rPr>
        <w:lastRenderedPageBreak/>
        <w:t>подготавливается ответ гражданину, информация о результатах рассмотрения обращения. При этом ответственность за рассмотрение обращения несут все исполнители в пределах своей компетенции.</w:t>
      </w:r>
    </w:p>
    <w:p w:rsidR="00327DAC" w:rsidRDefault="00327DAC" w:rsidP="00327DAC">
      <w:pPr>
        <w:pStyle w:val="11"/>
        <w:ind w:firstLine="740"/>
        <w:jc w:val="both"/>
        <w:rPr>
          <w:color w:val="000000"/>
        </w:rPr>
      </w:pPr>
      <w:r>
        <w:rPr>
          <w:color w:val="000000"/>
        </w:rPr>
        <w:t xml:space="preserve">2.5.4. </w:t>
      </w:r>
      <w:bookmarkStart w:id="45" w:name="bookmark51"/>
      <w:bookmarkEnd w:id="45"/>
      <w:r>
        <w:rPr>
          <w:color w:val="000000"/>
        </w:rPr>
        <w:t>При рассмотрении повторного обращения (обращения, поступившего от одного и того же лица по одному и тому же вопросу, в котором обжалуется решение, принятое по предыдущему обращению, или указывается на недостатки, допущенные при рассмотрении предыдущего обращения, либо сообщается о несвоевременном рассмотрении предыдущего обращения, если со времени его поступления истек установленный законодательством срок рассмотрения) анализируется имеющаяся по поднимаемым в нем вопросам переписка. Обращения одного и того же гражданина и по одному и тому же вопросу, поступившие до истечения срока рассмотрения, считаются первичными. Не являются повторными обращения одного и того же гражданина, но по разным вопросам, а также многократными по одному и тому же вопросу, по которому гражданину давались исчерпывающие ответы.</w:t>
      </w:r>
    </w:p>
    <w:p w:rsidR="00327DAC" w:rsidRDefault="00327DAC" w:rsidP="00327DAC">
      <w:pPr>
        <w:pStyle w:val="11"/>
        <w:ind w:firstLine="740"/>
        <w:jc w:val="both"/>
        <w:rPr>
          <w:color w:val="000000"/>
        </w:rPr>
      </w:pPr>
      <w:r>
        <w:rPr>
          <w:color w:val="000000"/>
        </w:rPr>
        <w:t xml:space="preserve">2.5.5. </w:t>
      </w:r>
      <w:bookmarkStart w:id="46" w:name="bookmark52"/>
      <w:bookmarkEnd w:id="46"/>
      <w:r>
        <w:rPr>
          <w:color w:val="000000"/>
        </w:rPr>
        <w:t>Обращение с просьбой о личном приеме главой рассматривается как обычное обращение по существу поднимаемых вопросов и направляется на рассмотрение в соответствующий орган или соответствующему должностному лицу, в компетенцию которых входит решение поставленных вопросов. Гражданин уведомляется о переадресации обращения по компетенции с разъяснениями о порядке организации личного приема граждан главой. Если в обращении не указана проблема, то гражданину направляется информация с разъяснениями о порядке организации личного приема граждан главой, а обращение оформляется как исполненное.</w:t>
      </w:r>
    </w:p>
    <w:p w:rsidR="00327DAC" w:rsidRDefault="00327DAC" w:rsidP="00327DAC">
      <w:pPr>
        <w:pStyle w:val="11"/>
        <w:ind w:firstLine="740"/>
        <w:jc w:val="both"/>
        <w:rPr>
          <w:color w:val="000000"/>
        </w:rPr>
      </w:pPr>
      <w:r>
        <w:rPr>
          <w:color w:val="000000"/>
        </w:rPr>
        <w:t xml:space="preserve">2.5.6. </w:t>
      </w:r>
      <w:bookmarkStart w:id="47" w:name="bookmark53"/>
      <w:bookmarkEnd w:id="47"/>
      <w:r>
        <w:rPr>
          <w:color w:val="000000"/>
        </w:rPr>
        <w:t>Обращение, содержащее в адресной части пометку «лично», рассматривается на общих основаниях в соответствии с настоящей Инструкцией.</w:t>
      </w:r>
      <w:bookmarkStart w:id="48" w:name="bookmark54"/>
      <w:bookmarkEnd w:id="48"/>
    </w:p>
    <w:p w:rsidR="00327DAC" w:rsidRDefault="00327DAC" w:rsidP="00327DAC">
      <w:pPr>
        <w:pStyle w:val="11"/>
        <w:ind w:firstLine="740"/>
        <w:jc w:val="both"/>
        <w:rPr>
          <w:color w:val="000000"/>
        </w:rPr>
      </w:pPr>
      <w:r>
        <w:rPr>
          <w:color w:val="000000"/>
        </w:rPr>
        <w:t>2.5.7. Обращение, поступившее из редакций средств массовой информации, от руководителей политических партий и общественных объединений (в том числе с просьбой проинформировать о результатах рассмотрения), рассматривается в соответствии с настоящей Инструкцией.</w:t>
      </w:r>
    </w:p>
    <w:p w:rsidR="00327DAC" w:rsidRDefault="00327DAC" w:rsidP="00327DAC">
      <w:pPr>
        <w:pStyle w:val="11"/>
        <w:ind w:firstLine="740"/>
        <w:jc w:val="both"/>
        <w:rPr>
          <w:color w:val="000000"/>
        </w:rPr>
      </w:pPr>
      <w:r>
        <w:rPr>
          <w:color w:val="000000"/>
        </w:rPr>
        <w:t xml:space="preserve">2.5.8. </w:t>
      </w:r>
      <w:bookmarkStart w:id="49" w:name="bookmark55"/>
      <w:bookmarkEnd w:id="49"/>
      <w:r>
        <w:rPr>
          <w:color w:val="000000"/>
        </w:rPr>
        <w:t>В соответствии с частью 1 статьи 11 Федерального закона № 59-ФЗ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bookmarkStart w:id="50" w:name="bookmark56"/>
      <w:bookmarkEnd w:id="50"/>
    </w:p>
    <w:p w:rsidR="00327DAC" w:rsidRDefault="00327DAC" w:rsidP="00327DAC">
      <w:pPr>
        <w:pStyle w:val="11"/>
        <w:ind w:firstLine="740"/>
        <w:jc w:val="both"/>
        <w:rPr>
          <w:color w:val="000000"/>
        </w:rPr>
      </w:pPr>
      <w:r>
        <w:rPr>
          <w:color w:val="000000"/>
        </w:rPr>
        <w:t>2.5.9. В соответствии с частью 2 статьи 11 Федерального закона № 59-ФЗ обращение, в котором обжалуется судебное решение, в течение 7 дней со дня регистрации возвращается гражданину, направившему обращение, с разъяснением порядка обжалования данного судебного решения.</w:t>
      </w:r>
    </w:p>
    <w:p w:rsidR="00327DAC" w:rsidRDefault="00327DAC" w:rsidP="00327DAC">
      <w:pPr>
        <w:pStyle w:val="11"/>
        <w:ind w:firstLine="740"/>
        <w:jc w:val="both"/>
        <w:rPr>
          <w:color w:val="000000"/>
        </w:rPr>
      </w:pPr>
      <w:r>
        <w:rPr>
          <w:color w:val="000000"/>
        </w:rPr>
        <w:t xml:space="preserve">2.5.10. </w:t>
      </w:r>
      <w:bookmarkStart w:id="51" w:name="bookmark57"/>
      <w:bookmarkEnd w:id="51"/>
      <w:r>
        <w:rPr>
          <w:color w:val="000000"/>
        </w:rPr>
        <w:t>В соответствии с частью 3 статьи 11 Федерального закона № 59-ФЗ Администрация при получении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327DAC" w:rsidRDefault="00327DAC" w:rsidP="00327DAC">
      <w:pPr>
        <w:pStyle w:val="11"/>
        <w:ind w:firstLine="740"/>
        <w:jc w:val="both"/>
        <w:rPr>
          <w:color w:val="000000"/>
        </w:rPr>
      </w:pPr>
      <w:r>
        <w:rPr>
          <w:color w:val="000000"/>
        </w:rPr>
        <w:t xml:space="preserve">2.5.11. </w:t>
      </w:r>
      <w:bookmarkStart w:id="52" w:name="bookmark58"/>
      <w:bookmarkEnd w:id="52"/>
      <w:r>
        <w:rPr>
          <w:color w:val="000000"/>
        </w:rPr>
        <w:t xml:space="preserve">В соответствии с частью 4 статьи 11 Федерального закона № 59-ФЗ в случае, если текст письменного обращения не поддается прочтению, ответ на обращение не дается, и оно не подлежит направлению на рассмотрение в </w:t>
      </w:r>
      <w:r>
        <w:rPr>
          <w:color w:val="000000"/>
        </w:rPr>
        <w:lastRenderedPageBreak/>
        <w:t xml:space="preserve">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 </w:t>
      </w:r>
    </w:p>
    <w:p w:rsidR="00327DAC" w:rsidRDefault="00327DAC" w:rsidP="00327DAC">
      <w:pPr>
        <w:pStyle w:val="11"/>
        <w:ind w:firstLine="740"/>
        <w:jc w:val="both"/>
        <w:rPr>
          <w:color w:val="000000"/>
        </w:rPr>
      </w:pPr>
      <w:r>
        <w:rPr>
          <w:color w:val="000000"/>
        </w:rPr>
        <w:t>В соответствии с частью 4.1 статьи 11 Федерального закона № 59-ФЗ 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327DAC" w:rsidRDefault="00327DAC" w:rsidP="00327DAC">
      <w:pPr>
        <w:pStyle w:val="11"/>
        <w:ind w:firstLine="740"/>
        <w:jc w:val="both"/>
      </w:pPr>
      <w:r>
        <w:rPr>
          <w:color w:val="000000"/>
        </w:rPr>
        <w:t>2.5.12.</w:t>
      </w:r>
      <w:bookmarkStart w:id="53" w:name="bookmark59"/>
      <w:bookmarkEnd w:id="53"/>
      <w:r>
        <w:rPr>
          <w:color w:val="000000"/>
        </w:rPr>
        <w:t xml:space="preserve"> В соответствии с частью 5 статьи 11 Федерального закона № 59-ФЗ в случае, если в письменном обращении содержится вопрос, на который гражданину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на основании служебной записки специалиста, ответственного за работу с обращениями и сообщениями граждан в Администрации,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Администрацию или одному и тому же должностному лицу Администрации. О данном решении уведомляется гражданин, направивший обращение.</w:t>
      </w:r>
    </w:p>
    <w:p w:rsidR="00327DAC" w:rsidRDefault="00327DAC" w:rsidP="00327DAC">
      <w:pPr>
        <w:pStyle w:val="11"/>
        <w:ind w:firstLine="740"/>
        <w:jc w:val="both"/>
        <w:rPr>
          <w:color w:val="000000"/>
        </w:rPr>
      </w:pPr>
      <w:r>
        <w:rPr>
          <w:color w:val="000000"/>
        </w:rPr>
        <w:t>В соответствии с частью 5.1 статьи 11 Федерального закона № 59-ФЗ в случае поступления в Администрацию письменного обращения, содержащего вопрос, ответ на который размещен в соответствии с частью 4 статьи 10 Федерального закона № 59-ФЗ на официальном сайте Администрации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327DAC" w:rsidRDefault="00327DAC" w:rsidP="00327DAC">
      <w:pPr>
        <w:pStyle w:val="11"/>
        <w:ind w:firstLine="740"/>
        <w:jc w:val="both"/>
        <w:rPr>
          <w:color w:val="000000"/>
        </w:rPr>
      </w:pPr>
      <w:r>
        <w:rPr>
          <w:color w:val="000000"/>
        </w:rPr>
        <w:t>2.5.13.</w:t>
      </w:r>
      <w:bookmarkStart w:id="54" w:name="bookmark60"/>
      <w:bookmarkEnd w:id="54"/>
      <w:r>
        <w:rPr>
          <w:color w:val="000000"/>
        </w:rPr>
        <w:t xml:space="preserve"> При поступлении в Администрацию обращения, в тексте которого содержится просьба гражданина о прекращении рассмотрения ранее направленного им обращения, в случае, если обращение не было направлено на рассмотрение по компетенции поднимаемых вопросов, гражданин уведомляется о прекращении рассмотрения обращения. В случае переадресации ранее поступившего обращения в иной орган или иному должностному лицу обращение о прекращении рассмотрения данного обращения в течение 7 дней направляется в соответствующий орган или должностному лицу с уведомлением гражданина.</w:t>
      </w:r>
    </w:p>
    <w:p w:rsidR="00327DAC" w:rsidRDefault="00327DAC" w:rsidP="00327DAC">
      <w:pPr>
        <w:pStyle w:val="11"/>
        <w:ind w:firstLine="740"/>
        <w:jc w:val="both"/>
        <w:rPr>
          <w:color w:val="000000"/>
        </w:rPr>
      </w:pPr>
      <w:r>
        <w:rPr>
          <w:color w:val="000000"/>
        </w:rPr>
        <w:t xml:space="preserve">2.6. </w:t>
      </w:r>
      <w:bookmarkStart w:id="55" w:name="bookmark61"/>
      <w:bookmarkEnd w:id="55"/>
      <w:r>
        <w:rPr>
          <w:color w:val="000000"/>
        </w:rPr>
        <w:t>Ответы на обращения.</w:t>
      </w:r>
    </w:p>
    <w:p w:rsidR="00327DAC" w:rsidRDefault="00327DAC" w:rsidP="00327DAC">
      <w:pPr>
        <w:pStyle w:val="11"/>
        <w:ind w:firstLine="740"/>
        <w:jc w:val="both"/>
        <w:rPr>
          <w:color w:val="000000"/>
        </w:rPr>
      </w:pPr>
      <w:r>
        <w:rPr>
          <w:color w:val="000000"/>
        </w:rPr>
        <w:t xml:space="preserve">2.6.1. </w:t>
      </w:r>
      <w:bookmarkStart w:id="56" w:name="bookmark62"/>
      <w:bookmarkEnd w:id="56"/>
      <w:r>
        <w:rPr>
          <w:color w:val="000000"/>
        </w:rPr>
        <w:t>Ответ на обращение должен соответствовать критериям объективности, всесторонности, своевременности.</w:t>
      </w:r>
    </w:p>
    <w:p w:rsidR="00327DAC" w:rsidRDefault="00327DAC" w:rsidP="00327DAC">
      <w:pPr>
        <w:pStyle w:val="11"/>
        <w:ind w:firstLine="740"/>
        <w:jc w:val="both"/>
        <w:rPr>
          <w:color w:val="000000"/>
        </w:rPr>
      </w:pPr>
      <w:r>
        <w:rPr>
          <w:color w:val="000000"/>
        </w:rPr>
        <w:t xml:space="preserve">2.6.2. Текст ответа излагается четко, последовательно, кратко, со ссылками на нормативные правовые акты, с исчерпывающими разъяснениями на все поставленные в обращении вопросы. При подтверждении фактов </w:t>
      </w:r>
      <w:bookmarkStart w:id="57" w:name="bookmark63"/>
      <w:bookmarkEnd w:id="57"/>
      <w:r>
        <w:rPr>
          <w:color w:val="000000"/>
        </w:rPr>
        <w:t>нарушения прав граждан, изложенных в обращении, в ответе указывается, какие меры приняты к лицам, допустившим такие нарушения.</w:t>
      </w:r>
    </w:p>
    <w:p w:rsidR="00327DAC" w:rsidRDefault="00327DAC" w:rsidP="00327DAC">
      <w:pPr>
        <w:pStyle w:val="11"/>
        <w:ind w:firstLine="740"/>
        <w:jc w:val="both"/>
        <w:rPr>
          <w:color w:val="000000"/>
        </w:rPr>
      </w:pPr>
      <w:r>
        <w:rPr>
          <w:color w:val="000000"/>
        </w:rPr>
        <w:t xml:space="preserve">2.6.3. </w:t>
      </w:r>
      <w:bookmarkStart w:id="58" w:name="bookmark64"/>
      <w:bookmarkEnd w:id="58"/>
      <w:r>
        <w:rPr>
          <w:color w:val="000000"/>
        </w:rPr>
        <w:t xml:space="preserve">В случае рассмотрения обращения в порядке переадресации в тексте ответа на обращение должно содержаться наименование органа, направившего </w:t>
      </w:r>
      <w:r>
        <w:rPr>
          <w:color w:val="000000"/>
        </w:rPr>
        <w:lastRenderedPageBreak/>
        <w:t>обращение на рассмотрение по компетенции.</w:t>
      </w:r>
    </w:p>
    <w:p w:rsidR="00327DAC" w:rsidRDefault="00327DAC" w:rsidP="00327DAC">
      <w:pPr>
        <w:pStyle w:val="11"/>
        <w:ind w:firstLine="740"/>
        <w:jc w:val="both"/>
        <w:rPr>
          <w:color w:val="000000"/>
        </w:rPr>
      </w:pPr>
      <w:r>
        <w:rPr>
          <w:color w:val="000000"/>
        </w:rPr>
        <w:t xml:space="preserve">2.6.4. </w:t>
      </w:r>
      <w:bookmarkStart w:id="59" w:name="bookmark65"/>
      <w:bookmarkEnd w:id="59"/>
      <w:r>
        <w:rPr>
          <w:color w:val="000000"/>
        </w:rPr>
        <w:t>Не допускается наличие исправлений (в том числе в реквизитах) в ответах на обращения.</w:t>
      </w:r>
    </w:p>
    <w:p w:rsidR="00327DAC" w:rsidRDefault="00327DAC" w:rsidP="00327DAC">
      <w:pPr>
        <w:pStyle w:val="11"/>
        <w:ind w:firstLine="740"/>
        <w:jc w:val="both"/>
        <w:rPr>
          <w:color w:val="000000"/>
        </w:rPr>
      </w:pPr>
      <w:r>
        <w:rPr>
          <w:color w:val="000000"/>
        </w:rPr>
        <w:t>2.6.5. При ответе на коллективное обращение, подписанное несколькими гражданами с указанием адреса каждого из них и просьбой направить ответ каждому из подписавшихся, ответ дается каждому гражданину на указанный им в обращении адрес. В остальных случаях ответ дается на адрес гражданина, по фамилии которого учтено обращение «для информирования заинтересованных лиц».</w:t>
      </w:r>
    </w:p>
    <w:p w:rsidR="00327DAC" w:rsidRDefault="00327DAC" w:rsidP="00327DAC">
      <w:pPr>
        <w:pStyle w:val="11"/>
        <w:ind w:firstLine="740"/>
        <w:jc w:val="both"/>
        <w:rPr>
          <w:color w:val="000000"/>
        </w:rPr>
      </w:pPr>
      <w:r>
        <w:rPr>
          <w:color w:val="000000"/>
        </w:rPr>
        <w:t xml:space="preserve">2.6.6. </w:t>
      </w:r>
      <w:bookmarkStart w:id="60" w:name="bookmark66"/>
      <w:bookmarkEnd w:id="60"/>
      <w:r>
        <w:rPr>
          <w:color w:val="000000"/>
        </w:rPr>
        <w:t>В случае если ответ дается на несколько обращений одного и того же гражданина, в нем перечисляются все адресаты, перенаправившие обращение на рассмотрение по компетенции.</w:t>
      </w:r>
    </w:p>
    <w:p w:rsidR="00327DAC" w:rsidRDefault="00327DAC" w:rsidP="00327DAC">
      <w:pPr>
        <w:pStyle w:val="11"/>
        <w:ind w:firstLine="740"/>
        <w:jc w:val="both"/>
        <w:rPr>
          <w:color w:val="000000"/>
        </w:rPr>
      </w:pPr>
      <w:r>
        <w:rPr>
          <w:color w:val="000000"/>
        </w:rPr>
        <w:t>2.6.7.</w:t>
      </w:r>
      <w:bookmarkStart w:id="61" w:name="bookmark67"/>
      <w:bookmarkEnd w:id="61"/>
      <w:r>
        <w:rPr>
          <w:color w:val="000000"/>
        </w:rPr>
        <w:t xml:space="preserve"> Если на обращение дается промежуточный ответ, то в тексте указывается срок и условия окончательного решения вопроса.</w:t>
      </w:r>
    </w:p>
    <w:p w:rsidR="00327DAC" w:rsidRDefault="00327DAC" w:rsidP="00327DAC">
      <w:pPr>
        <w:pStyle w:val="11"/>
        <w:ind w:firstLine="740"/>
        <w:jc w:val="both"/>
        <w:rPr>
          <w:color w:val="000000"/>
        </w:rPr>
      </w:pPr>
      <w:r>
        <w:rPr>
          <w:color w:val="000000"/>
        </w:rPr>
        <w:t xml:space="preserve">2.6.8. </w:t>
      </w:r>
      <w:bookmarkStart w:id="62" w:name="bookmark68"/>
      <w:bookmarkEnd w:id="62"/>
      <w:r>
        <w:rPr>
          <w:color w:val="000000"/>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или по адресу (уникальному идентификатору) личного кабинета гражданина на Едином портале при его использовании, или в письменной форме по почтовому адресу, указанному в обращении, поступившем в Администрацию в письменной форме.</w:t>
      </w:r>
    </w:p>
    <w:p w:rsidR="00327DAC" w:rsidRDefault="00327DAC" w:rsidP="00327DAC">
      <w:pPr>
        <w:pStyle w:val="11"/>
        <w:ind w:firstLine="740"/>
        <w:jc w:val="both"/>
        <w:rPr>
          <w:color w:val="000000"/>
        </w:rPr>
      </w:pPr>
      <w:r>
        <w:rPr>
          <w:color w:val="000000"/>
        </w:rPr>
        <w:t xml:space="preserve">2.6.9. </w:t>
      </w:r>
      <w:bookmarkStart w:id="63" w:name="bookmark69"/>
      <w:bookmarkEnd w:id="63"/>
      <w:r>
        <w:rPr>
          <w:color w:val="000000"/>
        </w:rPr>
        <w:t>Информация должностному лицу, запросившему информацию о результатах рассмотрения обращения, должна содержать изложение проблематики обращения, правовую оценку обоснованности требований гражданина, результатов рассмотрения и принятых мер. В информации должно быть указано, что гражданин проинформирован о результатах рассмотрения обращения. Если на обращение дается промежуточный ответ, то в тексте указывается срок и условия окончательного решения вопроса.</w:t>
      </w:r>
      <w:bookmarkStart w:id="64" w:name="bookmark70"/>
      <w:bookmarkEnd w:id="64"/>
    </w:p>
    <w:p w:rsidR="00327DAC" w:rsidRDefault="00327DAC" w:rsidP="00327DAC">
      <w:pPr>
        <w:pStyle w:val="11"/>
        <w:ind w:firstLine="740"/>
        <w:jc w:val="both"/>
        <w:rPr>
          <w:color w:val="000000"/>
        </w:rPr>
      </w:pPr>
      <w:r>
        <w:rPr>
          <w:color w:val="000000"/>
        </w:rPr>
        <w:t>2.6.10. Ответ на обращение, уведомление о направлении обращения по компетенции, запрос информации, ответ на запрос информации подписывается главой.</w:t>
      </w:r>
    </w:p>
    <w:p w:rsidR="00327DAC" w:rsidRDefault="00327DAC" w:rsidP="00327DAC">
      <w:pPr>
        <w:pStyle w:val="11"/>
        <w:ind w:firstLine="740"/>
        <w:jc w:val="both"/>
        <w:rPr>
          <w:color w:val="000000"/>
        </w:rPr>
      </w:pPr>
      <w:r>
        <w:rPr>
          <w:color w:val="000000"/>
        </w:rPr>
        <w:t xml:space="preserve">2.6.11. </w:t>
      </w:r>
      <w:bookmarkStart w:id="65" w:name="bookmark71"/>
      <w:bookmarkEnd w:id="65"/>
      <w:r>
        <w:rPr>
          <w:color w:val="000000"/>
        </w:rPr>
        <w:t>Проект ответа на обращение вместе с материалами по рассмотрению обращения представляется в управление по работе с обращениями и сообщениями граждан.</w:t>
      </w:r>
    </w:p>
    <w:p w:rsidR="00327DAC" w:rsidRDefault="00327DAC" w:rsidP="00327DAC">
      <w:pPr>
        <w:pStyle w:val="11"/>
        <w:ind w:firstLine="740"/>
        <w:jc w:val="both"/>
        <w:rPr>
          <w:color w:val="000000"/>
        </w:rPr>
      </w:pPr>
      <w:r>
        <w:rPr>
          <w:color w:val="000000"/>
        </w:rPr>
        <w:t xml:space="preserve">2.6.12. </w:t>
      </w:r>
      <w:bookmarkStart w:id="66" w:name="bookmark72"/>
      <w:bookmarkEnd w:id="66"/>
      <w:r>
        <w:rPr>
          <w:color w:val="000000"/>
        </w:rPr>
        <w:t>По результатам проверки проекта ответа на обращение и материалов дается оценка о соответствии проекта критериям своевременности, всесторонности, объективности рассмотрения, а также наличия правовых обоснований принятых решений.</w:t>
      </w:r>
    </w:p>
    <w:p w:rsidR="00327DAC" w:rsidRDefault="00327DAC" w:rsidP="00327DAC">
      <w:pPr>
        <w:pStyle w:val="11"/>
        <w:ind w:firstLine="740"/>
        <w:jc w:val="both"/>
      </w:pPr>
      <w:r>
        <w:rPr>
          <w:color w:val="000000"/>
        </w:rPr>
        <w:t xml:space="preserve">2.6.13. </w:t>
      </w:r>
      <w:bookmarkStart w:id="67" w:name="bookmark73"/>
      <w:bookmarkEnd w:id="67"/>
      <w:r>
        <w:rPr>
          <w:color w:val="000000"/>
        </w:rPr>
        <w:t>Специалист, ответственный за работу с обращениями и сообщениями граждан осуществляет:</w:t>
      </w:r>
    </w:p>
    <w:p w:rsidR="00327DAC" w:rsidRDefault="00327DAC" w:rsidP="00327DAC">
      <w:pPr>
        <w:pStyle w:val="11"/>
        <w:ind w:firstLine="760"/>
        <w:jc w:val="both"/>
      </w:pPr>
      <w:r>
        <w:rPr>
          <w:color w:val="000000"/>
        </w:rPr>
        <w:t>проверку проекта ответа на обращение и материалов (документов), необходимых для рассмотрения обращения;</w:t>
      </w:r>
    </w:p>
    <w:p w:rsidR="00327DAC" w:rsidRDefault="00327DAC" w:rsidP="00327DAC">
      <w:pPr>
        <w:pStyle w:val="11"/>
        <w:ind w:firstLine="760"/>
        <w:jc w:val="both"/>
      </w:pPr>
      <w:r>
        <w:rPr>
          <w:color w:val="000000"/>
        </w:rPr>
        <w:t>проверку соблюдения сроков рассмотрения и предоставления информации по запросам;</w:t>
      </w:r>
    </w:p>
    <w:p w:rsidR="00327DAC" w:rsidRDefault="00327DAC" w:rsidP="00327DAC">
      <w:pPr>
        <w:pStyle w:val="11"/>
        <w:ind w:firstLine="760"/>
        <w:jc w:val="both"/>
      </w:pPr>
      <w:r>
        <w:rPr>
          <w:color w:val="000000"/>
        </w:rPr>
        <w:t>анализ содержания проекта ответа на обращение и представленных материалов (документов и актов, фото- и видеоматериалов), подтверждающих (опровергающих) доводы и (или) обстоятельства гражданина;</w:t>
      </w:r>
    </w:p>
    <w:p w:rsidR="00327DAC" w:rsidRDefault="00327DAC" w:rsidP="00327DAC">
      <w:pPr>
        <w:pStyle w:val="11"/>
        <w:ind w:firstLine="760"/>
        <w:jc w:val="both"/>
      </w:pPr>
      <w:r>
        <w:rPr>
          <w:color w:val="000000"/>
        </w:rPr>
        <w:t>оценку проекта решения, принятого по результатам рассмотрения обращения: «поддержано», «меры приняты», «не поддержано», «разъяснено»;</w:t>
      </w:r>
    </w:p>
    <w:p w:rsidR="00327DAC" w:rsidRDefault="00327DAC" w:rsidP="00327DAC">
      <w:pPr>
        <w:pStyle w:val="11"/>
        <w:ind w:firstLine="760"/>
        <w:jc w:val="both"/>
      </w:pPr>
      <w:r>
        <w:rPr>
          <w:color w:val="000000"/>
        </w:rPr>
        <w:t>в случае принятия решения «разъяснено» - анализ наличия разъяснений о порядке реализации прав, свобод и законных интересов гражданина;</w:t>
      </w:r>
    </w:p>
    <w:p w:rsidR="00327DAC" w:rsidRDefault="00327DAC" w:rsidP="00327DAC">
      <w:pPr>
        <w:pStyle w:val="11"/>
        <w:ind w:firstLine="760"/>
        <w:jc w:val="both"/>
        <w:rPr>
          <w:color w:val="000000"/>
        </w:rPr>
      </w:pPr>
      <w:r>
        <w:rPr>
          <w:color w:val="000000"/>
        </w:rPr>
        <w:lastRenderedPageBreak/>
        <w:t>проверку наличия ссылок на нормативные правовые акты.</w:t>
      </w:r>
    </w:p>
    <w:p w:rsidR="00327DAC" w:rsidRDefault="00327DAC" w:rsidP="00327DAC">
      <w:pPr>
        <w:pStyle w:val="11"/>
        <w:ind w:firstLine="760"/>
        <w:jc w:val="both"/>
        <w:rPr>
          <w:color w:val="000000"/>
        </w:rPr>
      </w:pPr>
      <w:r>
        <w:rPr>
          <w:color w:val="000000"/>
        </w:rPr>
        <w:t xml:space="preserve">2.6.14. </w:t>
      </w:r>
      <w:bookmarkStart w:id="68" w:name="bookmark74"/>
      <w:bookmarkEnd w:id="68"/>
      <w:r>
        <w:rPr>
          <w:color w:val="000000"/>
        </w:rPr>
        <w:t>Решение о возврате исполнителю проекта ответа для повторного рассмотрения принимается главой, при условии, если проект не соответствует хотя бы одному из критериев, указанных в подпункте 2.6.12 настоящего пункта.</w:t>
      </w:r>
    </w:p>
    <w:p w:rsidR="00327DAC" w:rsidRDefault="00327DAC" w:rsidP="00327DAC">
      <w:pPr>
        <w:pStyle w:val="11"/>
        <w:ind w:firstLine="760"/>
        <w:jc w:val="both"/>
        <w:rPr>
          <w:color w:val="000000"/>
        </w:rPr>
      </w:pPr>
      <w:r>
        <w:rPr>
          <w:color w:val="000000"/>
        </w:rPr>
        <w:t xml:space="preserve">2.6.15 </w:t>
      </w:r>
      <w:bookmarkStart w:id="69" w:name="bookmark75"/>
      <w:bookmarkEnd w:id="69"/>
      <w:r>
        <w:rPr>
          <w:color w:val="000000"/>
        </w:rPr>
        <w:t>Решение о сроках повторного рассмотрения обращения принимается главой в пределах общего срока рассмотрения обращения.</w:t>
      </w:r>
    </w:p>
    <w:p w:rsidR="00327DAC" w:rsidRDefault="00327DAC" w:rsidP="00327DAC">
      <w:pPr>
        <w:pStyle w:val="11"/>
        <w:ind w:firstLine="760"/>
        <w:jc w:val="both"/>
        <w:rPr>
          <w:color w:val="000000"/>
        </w:rPr>
      </w:pPr>
      <w:r>
        <w:rPr>
          <w:color w:val="000000"/>
        </w:rPr>
        <w:t xml:space="preserve">2.6.16. </w:t>
      </w:r>
      <w:bookmarkStart w:id="70" w:name="bookmark76"/>
      <w:bookmarkEnd w:id="70"/>
      <w:r>
        <w:rPr>
          <w:color w:val="000000"/>
        </w:rPr>
        <w:t>При условии всестороннего и объективного рассмотрения обращения глава списывает материалы «в дело».</w:t>
      </w:r>
    </w:p>
    <w:p w:rsidR="00327DAC" w:rsidRDefault="00327DAC" w:rsidP="00327DAC">
      <w:pPr>
        <w:pStyle w:val="11"/>
        <w:ind w:firstLine="760"/>
        <w:jc w:val="both"/>
        <w:rPr>
          <w:color w:val="000000"/>
        </w:rPr>
      </w:pPr>
      <w:r>
        <w:rPr>
          <w:color w:val="000000"/>
        </w:rPr>
        <w:t xml:space="preserve">2.6.17. </w:t>
      </w:r>
      <w:bookmarkStart w:id="71" w:name="bookmark77"/>
      <w:bookmarkEnd w:id="71"/>
      <w:r>
        <w:rPr>
          <w:color w:val="000000"/>
        </w:rPr>
        <w:t>После завершения рассмотрения обращения и направления ответа гражданину подлинник обращения и материалы, относящиеся к его рассмотрению, находятся на хранении у специалиста, ответственного за работу с обращениями и сообщениями граждан в Администрации.</w:t>
      </w:r>
    </w:p>
    <w:p w:rsidR="00327DAC" w:rsidRDefault="00327DAC" w:rsidP="00327DAC">
      <w:pPr>
        <w:pStyle w:val="11"/>
        <w:ind w:firstLine="760"/>
        <w:jc w:val="both"/>
        <w:rPr>
          <w:color w:val="000000"/>
        </w:rPr>
      </w:pPr>
    </w:p>
    <w:p w:rsidR="00327DAC" w:rsidRDefault="00327DAC" w:rsidP="00327DAC">
      <w:pPr>
        <w:pStyle w:val="11"/>
        <w:ind w:firstLine="0"/>
        <w:jc w:val="center"/>
        <w:rPr>
          <w:color w:val="000000"/>
        </w:rPr>
      </w:pPr>
      <w:r>
        <w:rPr>
          <w:color w:val="000000"/>
        </w:rPr>
        <w:t xml:space="preserve">3. </w:t>
      </w:r>
      <w:bookmarkStart w:id="72" w:name="bookmark78"/>
      <w:bookmarkEnd w:id="72"/>
      <w:r>
        <w:rPr>
          <w:color w:val="000000"/>
        </w:rPr>
        <w:t>Порядок работы с устными обращениями</w:t>
      </w:r>
    </w:p>
    <w:p w:rsidR="00327DAC" w:rsidRDefault="00327DAC" w:rsidP="00327DAC">
      <w:pPr>
        <w:pStyle w:val="11"/>
        <w:ind w:firstLine="0"/>
        <w:jc w:val="center"/>
      </w:pPr>
    </w:p>
    <w:p w:rsidR="00327DAC" w:rsidRDefault="00327DAC" w:rsidP="00327DAC">
      <w:pPr>
        <w:pStyle w:val="11"/>
        <w:ind w:firstLine="760"/>
        <w:jc w:val="both"/>
      </w:pPr>
      <w:r>
        <w:rPr>
          <w:color w:val="000000"/>
        </w:rPr>
        <w:t>3.1. Организация приема граждан в общественной приемной Администрации.</w:t>
      </w:r>
    </w:p>
    <w:p w:rsidR="00327DAC" w:rsidRDefault="00327DAC" w:rsidP="00327DAC">
      <w:pPr>
        <w:pStyle w:val="11"/>
        <w:ind w:firstLine="760"/>
        <w:jc w:val="both"/>
        <w:rPr>
          <w:color w:val="000000"/>
        </w:rPr>
      </w:pPr>
      <w:r>
        <w:rPr>
          <w:color w:val="000000"/>
        </w:rPr>
        <w:t>3.1.1. Организация приема граждан в общественной приемной Администрации осуществляется специалистом, ответственным за работу с обращениями и сообщениями граждан в Администрации.</w:t>
      </w:r>
    </w:p>
    <w:p w:rsidR="00327DAC" w:rsidRDefault="00327DAC" w:rsidP="00327DAC">
      <w:pPr>
        <w:pStyle w:val="11"/>
        <w:ind w:firstLine="760"/>
        <w:jc w:val="both"/>
        <w:rPr>
          <w:color w:val="000000"/>
        </w:rPr>
      </w:pPr>
      <w:r>
        <w:rPr>
          <w:color w:val="000000"/>
        </w:rPr>
        <w:t xml:space="preserve">3.1.3. </w:t>
      </w:r>
      <w:bookmarkStart w:id="73" w:name="bookmark79"/>
      <w:bookmarkEnd w:id="73"/>
      <w:r>
        <w:rPr>
          <w:color w:val="000000"/>
        </w:rPr>
        <w:t>Прием граждан в общественной приемной Администрации осуществляется по адресу: 352107, Краснодарский край, Тихорецкий район, пос. Братский, ул. Школьная, д. 18 ежедневно в понедельник с 8.00 часов до 12.00 часов и с 13.00 часов до 17.00 часов, с вторника по пятницу с 8.00 часов до 12.00 часов и с 13.00 часов до 16.00 часов (кроме выходных и праздничных дней).</w:t>
      </w:r>
    </w:p>
    <w:p w:rsidR="00327DAC" w:rsidRDefault="00327DAC" w:rsidP="00327DAC">
      <w:pPr>
        <w:pStyle w:val="11"/>
        <w:ind w:firstLine="760"/>
        <w:jc w:val="both"/>
        <w:rPr>
          <w:color w:val="000000"/>
        </w:rPr>
      </w:pPr>
      <w:r>
        <w:rPr>
          <w:color w:val="000000"/>
        </w:rPr>
        <w:t xml:space="preserve">3.1.4. </w:t>
      </w:r>
      <w:bookmarkStart w:id="74" w:name="bookmark80"/>
      <w:bookmarkEnd w:id="74"/>
      <w:r>
        <w:rPr>
          <w:color w:val="000000"/>
        </w:rPr>
        <w:t>Информация о месте приема граждан в общественной приемной Администрации, об установленных днях и часах приема размещается на официальном сайте Администрации в сети «Интернет» и информационных стендах Администрации.</w:t>
      </w:r>
    </w:p>
    <w:p w:rsidR="00327DAC" w:rsidRDefault="00327DAC" w:rsidP="00327DAC">
      <w:pPr>
        <w:pStyle w:val="11"/>
        <w:ind w:firstLine="760"/>
        <w:jc w:val="both"/>
        <w:rPr>
          <w:color w:val="000000"/>
        </w:rPr>
      </w:pPr>
      <w:r>
        <w:rPr>
          <w:color w:val="000000"/>
        </w:rPr>
        <w:t xml:space="preserve">3.1.5. </w:t>
      </w:r>
      <w:bookmarkStart w:id="75" w:name="bookmark81"/>
      <w:bookmarkStart w:id="76" w:name="bookmark82"/>
      <w:bookmarkEnd w:id="75"/>
      <w:bookmarkEnd w:id="76"/>
      <w:r>
        <w:rPr>
          <w:color w:val="000000"/>
        </w:rPr>
        <w:t>Помещения, выделенные для приема граждан, должны соответствовать санитарным правилам СП 2.23670-20 «Санитарно-эпидемиологические требования к условиям труда» и требованиям Федерального закона от 24 ноября 1995 года № 18-ФЗ «О социальной защите инвалидов в Российской Федерации».</w:t>
      </w:r>
    </w:p>
    <w:p w:rsidR="00327DAC" w:rsidRDefault="00327DAC" w:rsidP="00327DAC">
      <w:pPr>
        <w:pStyle w:val="11"/>
        <w:ind w:firstLine="760"/>
        <w:jc w:val="both"/>
        <w:rPr>
          <w:color w:val="000000"/>
        </w:rPr>
      </w:pPr>
      <w:r>
        <w:rPr>
          <w:color w:val="000000"/>
        </w:rPr>
        <w:t xml:space="preserve">3.1.6. </w:t>
      </w:r>
      <w:bookmarkStart w:id="77" w:name="bookmark83"/>
      <w:bookmarkEnd w:id="77"/>
      <w:r>
        <w:rPr>
          <w:color w:val="000000"/>
        </w:rPr>
        <w:t>Рабочее место специалиста, осуществляющего прием граждан, оборудуется компьютером и оргтехникой.</w:t>
      </w:r>
    </w:p>
    <w:p w:rsidR="00327DAC" w:rsidRDefault="00327DAC" w:rsidP="00327DAC">
      <w:pPr>
        <w:pStyle w:val="11"/>
        <w:ind w:firstLine="760"/>
        <w:jc w:val="both"/>
        <w:rPr>
          <w:color w:val="000000"/>
        </w:rPr>
      </w:pPr>
      <w:r>
        <w:rPr>
          <w:color w:val="000000"/>
        </w:rPr>
        <w:t xml:space="preserve">3.1.7. </w:t>
      </w:r>
      <w:bookmarkStart w:id="78" w:name="bookmark84"/>
      <w:bookmarkEnd w:id="78"/>
      <w:r>
        <w:rPr>
          <w:color w:val="000000"/>
        </w:rPr>
        <w:t>Специалист управления по работе с обращениями и сообщениями граждан, осуществляющий прием граждан, обеспечивается бейджем, содержащим сведения о его должности, фамилии, имени, отчестве.</w:t>
      </w:r>
    </w:p>
    <w:p w:rsidR="00327DAC" w:rsidRDefault="00327DAC" w:rsidP="00327DAC">
      <w:pPr>
        <w:pStyle w:val="11"/>
        <w:ind w:firstLine="760"/>
        <w:jc w:val="both"/>
      </w:pPr>
      <w:r>
        <w:rPr>
          <w:color w:val="000000"/>
        </w:rPr>
        <w:t xml:space="preserve">3.1.8. </w:t>
      </w:r>
      <w:bookmarkStart w:id="79" w:name="bookmark85"/>
      <w:bookmarkEnd w:id="79"/>
      <w:r>
        <w:rPr>
          <w:color w:val="000000"/>
        </w:rPr>
        <w:t>Места ожидания и проведения личного приема граждан оборудуются системами вентиляции, кондиционирования воздуха, противопожарной системой и средствами пожаротушения, системой оповещения о возникновении чрезвычайной ситуации, системой охраны, питьевой водой и одноразовыми стаканами. В помещение обеспечивается доступ для граждан с ограниченными физическими возможностями.</w:t>
      </w:r>
    </w:p>
    <w:p w:rsidR="00327DAC" w:rsidRDefault="00327DAC" w:rsidP="00327DAC">
      <w:pPr>
        <w:pStyle w:val="11"/>
        <w:ind w:firstLine="780"/>
        <w:jc w:val="both"/>
        <w:rPr>
          <w:color w:val="000000"/>
        </w:rPr>
      </w:pPr>
      <w:r>
        <w:rPr>
          <w:color w:val="000000"/>
        </w:rPr>
        <w:t>Граждане обеспечиваются канцелярскими принадлежностями, бумагой, бланками заявлений на имя главы.</w:t>
      </w:r>
    </w:p>
    <w:p w:rsidR="00327DAC" w:rsidRDefault="00327DAC" w:rsidP="00327DAC">
      <w:pPr>
        <w:pStyle w:val="11"/>
        <w:ind w:firstLine="780"/>
        <w:jc w:val="both"/>
        <w:rPr>
          <w:color w:val="000000"/>
        </w:rPr>
      </w:pPr>
      <w:r>
        <w:rPr>
          <w:color w:val="000000"/>
        </w:rPr>
        <w:t xml:space="preserve">3.1.9. </w:t>
      </w:r>
      <w:bookmarkStart w:id="80" w:name="bookmark86"/>
      <w:bookmarkEnd w:id="80"/>
      <w:r>
        <w:rPr>
          <w:color w:val="000000"/>
        </w:rPr>
        <w:t>Прием граждан осуществляется в порядке очередности. В соответствии с частью 7 статьи 13 Федерального закона № 59-ФЗ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327DAC" w:rsidRDefault="00327DAC" w:rsidP="00327DAC">
      <w:pPr>
        <w:pStyle w:val="11"/>
        <w:ind w:firstLine="780"/>
        <w:jc w:val="both"/>
        <w:rPr>
          <w:color w:val="000000"/>
        </w:rPr>
      </w:pPr>
      <w:r>
        <w:rPr>
          <w:color w:val="000000"/>
        </w:rPr>
        <w:t xml:space="preserve">3.1.10. </w:t>
      </w:r>
      <w:bookmarkStart w:id="81" w:name="bookmark87"/>
      <w:bookmarkEnd w:id="81"/>
      <w:r>
        <w:rPr>
          <w:color w:val="000000"/>
        </w:rPr>
        <w:t xml:space="preserve">При приеме в общественной приемной Администрации гражданин в </w:t>
      </w:r>
      <w:r>
        <w:rPr>
          <w:color w:val="000000"/>
        </w:rPr>
        <w:lastRenderedPageBreak/>
        <w:t>обязательном порядке предъявляет документ, удостоверяющий его личность.</w:t>
      </w:r>
    </w:p>
    <w:p w:rsidR="00327DAC" w:rsidRDefault="00327DAC" w:rsidP="00327DAC">
      <w:pPr>
        <w:pStyle w:val="11"/>
        <w:ind w:firstLine="780"/>
        <w:jc w:val="both"/>
      </w:pPr>
      <w:r>
        <w:rPr>
          <w:color w:val="000000"/>
        </w:rPr>
        <w:t xml:space="preserve">3.1.11. </w:t>
      </w:r>
      <w:bookmarkStart w:id="82" w:name="bookmark88"/>
      <w:bookmarkEnd w:id="82"/>
      <w:r>
        <w:rPr>
          <w:color w:val="000000"/>
        </w:rPr>
        <w:t>Гражданин вправе вести аудио- и видеозапись приема в общественной приемной Администрации с согласия должностного лица, проводящего прием.</w:t>
      </w:r>
    </w:p>
    <w:p w:rsidR="00327DAC" w:rsidRDefault="00327DAC" w:rsidP="00327DAC">
      <w:pPr>
        <w:pStyle w:val="11"/>
        <w:ind w:firstLine="780"/>
        <w:jc w:val="both"/>
      </w:pPr>
      <w:r>
        <w:rPr>
          <w:color w:val="000000"/>
        </w:rPr>
        <w:t>Гражданин обязан получить согласие должностного лица, проводящего прием, уведомив его о намерении вести аудио - и видеозапись в ходе приема.</w:t>
      </w:r>
    </w:p>
    <w:p w:rsidR="00327DAC" w:rsidRDefault="00327DAC" w:rsidP="00327DAC">
      <w:pPr>
        <w:pStyle w:val="11"/>
        <w:ind w:firstLine="780"/>
        <w:jc w:val="both"/>
        <w:rPr>
          <w:color w:val="000000"/>
        </w:rPr>
      </w:pPr>
      <w:r>
        <w:rPr>
          <w:color w:val="000000"/>
        </w:rPr>
        <w:t>В случае, если гражданин ведет аудио- и видеозапись приема без согласия должностного лица, прием не проводится.</w:t>
      </w:r>
    </w:p>
    <w:p w:rsidR="00327DAC" w:rsidRDefault="00327DAC" w:rsidP="00327DAC">
      <w:pPr>
        <w:pStyle w:val="11"/>
        <w:ind w:firstLine="780"/>
        <w:jc w:val="both"/>
      </w:pPr>
      <w:r>
        <w:rPr>
          <w:color w:val="000000"/>
        </w:rPr>
        <w:t xml:space="preserve">3.1.12. </w:t>
      </w:r>
      <w:bookmarkStart w:id="83" w:name="bookmark89"/>
      <w:bookmarkEnd w:id="83"/>
      <w:r>
        <w:rPr>
          <w:color w:val="000000"/>
        </w:rPr>
        <w:t>Специалистом, ответственным за работу с обращениями и сообщениями граждан содержание устного обращения гражданина, обратившегося в общественную приемную Администрации, заносится в карточку приема, в которую также вносятся: фамилия, имя, отчество (последнее - при наличии) гражданина, адрес, телефон. По окончании приема карточка приема регистрируется в СЭД «Обращения граждан».</w:t>
      </w:r>
    </w:p>
    <w:p w:rsidR="00327DAC" w:rsidRDefault="00327DAC" w:rsidP="00327DAC">
      <w:pPr>
        <w:pStyle w:val="11"/>
        <w:ind w:firstLine="780"/>
        <w:jc w:val="both"/>
      </w:pPr>
      <w:r>
        <w:rPr>
          <w:color w:val="000000"/>
        </w:rPr>
        <w:t>В электронную учетную карточку приема вносятся:</w:t>
      </w:r>
    </w:p>
    <w:p w:rsidR="00327DAC" w:rsidRDefault="00327DAC" w:rsidP="00327DAC">
      <w:pPr>
        <w:pStyle w:val="11"/>
        <w:ind w:firstLine="780"/>
        <w:jc w:val="both"/>
      </w:pPr>
      <w:r>
        <w:rPr>
          <w:color w:val="000000"/>
        </w:rPr>
        <w:t>дата регистрации;</w:t>
      </w:r>
    </w:p>
    <w:p w:rsidR="00327DAC" w:rsidRDefault="00327DAC" w:rsidP="00327DAC">
      <w:pPr>
        <w:pStyle w:val="11"/>
        <w:ind w:firstLine="700"/>
        <w:jc w:val="both"/>
      </w:pPr>
      <w:r>
        <w:rPr>
          <w:color w:val="000000"/>
        </w:rPr>
        <w:t>регистрационный номер;</w:t>
      </w:r>
    </w:p>
    <w:p w:rsidR="00327DAC" w:rsidRDefault="00327DAC" w:rsidP="00327DAC">
      <w:pPr>
        <w:pStyle w:val="11"/>
        <w:ind w:firstLine="700"/>
        <w:jc w:val="both"/>
      </w:pPr>
      <w:r>
        <w:rPr>
          <w:color w:val="000000"/>
        </w:rPr>
        <w:t>фамилия, имя, отчество (при наличии) гражданина и его почтовый адрес;</w:t>
      </w:r>
    </w:p>
    <w:p w:rsidR="00327DAC" w:rsidRDefault="00327DAC" w:rsidP="00327DAC">
      <w:pPr>
        <w:pStyle w:val="11"/>
        <w:ind w:firstLine="720"/>
        <w:jc w:val="both"/>
      </w:pPr>
      <w:r>
        <w:rPr>
          <w:color w:val="000000"/>
        </w:rPr>
        <w:t>телефон (при наличии);</w:t>
      </w:r>
    </w:p>
    <w:p w:rsidR="00327DAC" w:rsidRDefault="00327DAC" w:rsidP="00327DAC">
      <w:pPr>
        <w:pStyle w:val="11"/>
        <w:ind w:firstLine="720"/>
        <w:jc w:val="both"/>
      </w:pPr>
      <w:r>
        <w:rPr>
          <w:color w:val="000000"/>
        </w:rPr>
        <w:t>вид обращения (заявление, предложение, жалоба);</w:t>
      </w:r>
    </w:p>
    <w:p w:rsidR="00327DAC" w:rsidRDefault="00327DAC" w:rsidP="00327DAC">
      <w:pPr>
        <w:pStyle w:val="11"/>
        <w:ind w:firstLine="720"/>
        <w:jc w:val="both"/>
      </w:pPr>
      <w:r>
        <w:rPr>
          <w:color w:val="000000"/>
        </w:rPr>
        <w:t>признак обращения (первичное, повторное, неоднократное);</w:t>
      </w:r>
    </w:p>
    <w:p w:rsidR="00327DAC" w:rsidRDefault="00327DAC" w:rsidP="00327DAC">
      <w:pPr>
        <w:pStyle w:val="11"/>
        <w:tabs>
          <w:tab w:val="left" w:pos="3877"/>
        </w:tabs>
        <w:ind w:firstLine="720"/>
        <w:jc w:val="both"/>
      </w:pPr>
      <w:r>
        <w:rPr>
          <w:color w:val="000000"/>
        </w:rPr>
        <w:t>содержание вопроса, которое должно быть ясным, понятным, отражать его суть;</w:t>
      </w:r>
    </w:p>
    <w:p w:rsidR="00327DAC" w:rsidRDefault="00327DAC" w:rsidP="00327DAC">
      <w:pPr>
        <w:pStyle w:val="11"/>
        <w:ind w:firstLine="720"/>
        <w:jc w:val="both"/>
      </w:pPr>
      <w:r>
        <w:rPr>
          <w:color w:val="000000"/>
        </w:rPr>
        <w:t>код тематики обращения согласно Типовому общероссийскому тематическому классификатору обращений граждан, организаций, общественных объединений;</w:t>
      </w:r>
    </w:p>
    <w:p w:rsidR="00327DAC" w:rsidRDefault="00327DAC" w:rsidP="00327DAC">
      <w:pPr>
        <w:pStyle w:val="11"/>
        <w:ind w:firstLine="720"/>
        <w:jc w:val="both"/>
        <w:rPr>
          <w:color w:val="000000"/>
        </w:rPr>
      </w:pPr>
      <w:r>
        <w:rPr>
          <w:color w:val="000000"/>
        </w:rPr>
        <w:t>результат рассмотрения вопроса, содержащегося в устном обращении гражданина»</w:t>
      </w:r>
    </w:p>
    <w:p w:rsidR="00327DAC" w:rsidRDefault="00327DAC" w:rsidP="00327DAC">
      <w:pPr>
        <w:pStyle w:val="11"/>
        <w:ind w:firstLine="720"/>
        <w:jc w:val="both"/>
      </w:pPr>
      <w:r>
        <w:rPr>
          <w:color w:val="000000"/>
        </w:rPr>
        <w:t>3.1.13. Специалист управления по работе с обращениями и сообщениями граждан, осуществляющий прием, дает гражданину исчерпывающие устные разъяснения в части, относящейся к компетенции управления, в том числе о порядке организации личного приема граждан в Администрации, а также дает необходимые разъяснения по составлению письменного обращения в соответствии со статьей 7 Федерального закона № 59-ФЗ.</w:t>
      </w:r>
    </w:p>
    <w:p w:rsidR="00327DAC" w:rsidRDefault="00327DAC" w:rsidP="00327DAC">
      <w:pPr>
        <w:pStyle w:val="11"/>
        <w:ind w:firstLine="720"/>
        <w:jc w:val="both"/>
        <w:rPr>
          <w:color w:val="000000"/>
        </w:rPr>
      </w:pPr>
      <w:r>
        <w:rPr>
          <w:color w:val="000000"/>
        </w:rPr>
        <w:t>Если содержание устного обращения относится к компетенции, иных специалистов, специалист, ведущий прием, приглашает на прием специалиста, в компетенцию которого входит решение поставленного в устном обращении вопроса.</w:t>
      </w:r>
    </w:p>
    <w:p w:rsidR="00327DAC" w:rsidRDefault="00327DAC" w:rsidP="00327DAC">
      <w:pPr>
        <w:pStyle w:val="11"/>
        <w:ind w:firstLine="720"/>
        <w:jc w:val="both"/>
        <w:rPr>
          <w:color w:val="000000"/>
        </w:rPr>
      </w:pPr>
      <w:r>
        <w:rPr>
          <w:color w:val="000000"/>
        </w:rPr>
        <w:t xml:space="preserve">3.1.14. </w:t>
      </w:r>
      <w:bookmarkStart w:id="84" w:name="bookmark90"/>
      <w:bookmarkEnd w:id="84"/>
      <w:r>
        <w:rPr>
          <w:color w:val="000000"/>
        </w:rPr>
        <w:t>В случае, если в устном обращении содержатся вопросы, решение которых не входит в компетенцию Администрации, гражданину дается разъяснение, куда и в каком порядке ему следует обратиться.</w:t>
      </w:r>
    </w:p>
    <w:p w:rsidR="00327DAC" w:rsidRDefault="00327DAC" w:rsidP="00327DAC">
      <w:pPr>
        <w:pStyle w:val="11"/>
        <w:ind w:firstLine="720"/>
        <w:jc w:val="both"/>
      </w:pPr>
      <w:r>
        <w:rPr>
          <w:color w:val="000000"/>
        </w:rPr>
        <w:t xml:space="preserve">3.2. </w:t>
      </w:r>
      <w:bookmarkStart w:id="85" w:name="bookmark91"/>
      <w:bookmarkEnd w:id="85"/>
      <w:r>
        <w:rPr>
          <w:color w:val="000000"/>
        </w:rPr>
        <w:t>Организация личного приема граждан главой.</w:t>
      </w:r>
    </w:p>
    <w:p w:rsidR="00327DAC" w:rsidRDefault="00327DAC" w:rsidP="00327DAC">
      <w:pPr>
        <w:pStyle w:val="11"/>
        <w:ind w:firstLine="720"/>
        <w:jc w:val="both"/>
        <w:rPr>
          <w:color w:val="000000"/>
        </w:rPr>
      </w:pPr>
      <w:r>
        <w:rPr>
          <w:color w:val="000000"/>
        </w:rPr>
        <w:t>3.2.1. Личный прием граждан главой, осуществляется в соответствии с графиком, по предварительной записи. Время приема устанавливается планом работы администрации.</w:t>
      </w:r>
    </w:p>
    <w:p w:rsidR="00327DAC" w:rsidRDefault="00327DAC" w:rsidP="00327DAC">
      <w:pPr>
        <w:pStyle w:val="11"/>
        <w:ind w:firstLine="720"/>
        <w:jc w:val="both"/>
        <w:rPr>
          <w:color w:val="000000"/>
        </w:rPr>
      </w:pPr>
      <w:r>
        <w:rPr>
          <w:color w:val="000000"/>
        </w:rPr>
        <w:t xml:space="preserve">3.2.2. </w:t>
      </w:r>
      <w:bookmarkStart w:id="86" w:name="bookmark92"/>
      <w:bookmarkEnd w:id="86"/>
      <w:r>
        <w:rPr>
          <w:color w:val="000000"/>
        </w:rPr>
        <w:t>Прием граждан осуществляется в порядке очередности. В соответствии с частью 7 статьи 13 Федерального закона № 59-ФЗ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327DAC" w:rsidRDefault="00327DAC" w:rsidP="00327DAC">
      <w:pPr>
        <w:pStyle w:val="11"/>
        <w:ind w:firstLine="720"/>
        <w:jc w:val="both"/>
        <w:rPr>
          <w:color w:val="000000"/>
        </w:rPr>
      </w:pPr>
      <w:r>
        <w:rPr>
          <w:color w:val="000000"/>
        </w:rPr>
        <w:t xml:space="preserve">3.2.3. </w:t>
      </w:r>
      <w:bookmarkStart w:id="87" w:name="bookmark93"/>
      <w:bookmarkEnd w:id="87"/>
      <w:r>
        <w:rPr>
          <w:color w:val="000000"/>
        </w:rPr>
        <w:t>Личный прием граждан главой проводится при предъявлении гражданином документа, удостоверяющего личность.</w:t>
      </w:r>
    </w:p>
    <w:p w:rsidR="00327DAC" w:rsidRDefault="00327DAC" w:rsidP="00327DAC">
      <w:pPr>
        <w:pStyle w:val="11"/>
        <w:ind w:firstLine="720"/>
        <w:jc w:val="both"/>
        <w:rPr>
          <w:color w:val="000000"/>
        </w:rPr>
      </w:pPr>
      <w:r>
        <w:rPr>
          <w:color w:val="000000"/>
        </w:rPr>
        <w:t xml:space="preserve">3.2.4. </w:t>
      </w:r>
      <w:bookmarkStart w:id="88" w:name="bookmark95"/>
      <w:bookmarkStart w:id="89" w:name="bookmark96"/>
      <w:bookmarkEnd w:id="88"/>
      <w:bookmarkEnd w:id="89"/>
      <w:r>
        <w:rPr>
          <w:color w:val="000000"/>
        </w:rPr>
        <w:t>Организация личного приема граждан главой осуществляется специалистом, ответственным за работу с обращениями и сообщениями граждан.</w:t>
      </w:r>
    </w:p>
    <w:p w:rsidR="00327DAC" w:rsidRDefault="00327DAC" w:rsidP="00327DAC">
      <w:pPr>
        <w:pStyle w:val="11"/>
        <w:ind w:firstLine="720"/>
        <w:jc w:val="both"/>
        <w:rPr>
          <w:color w:val="000000"/>
        </w:rPr>
      </w:pPr>
      <w:r>
        <w:rPr>
          <w:color w:val="000000"/>
        </w:rPr>
        <w:lastRenderedPageBreak/>
        <w:t xml:space="preserve">3.2.5. </w:t>
      </w:r>
      <w:bookmarkStart w:id="90" w:name="bookmark97"/>
      <w:bookmarkEnd w:id="90"/>
      <w:r>
        <w:rPr>
          <w:color w:val="000000"/>
        </w:rPr>
        <w:t>Карточки личного приема граждан главой оформляются специалистом ответственным за работу с обращениями и сообщениями граждан предварительно, до начала личного приема граждан.</w:t>
      </w:r>
    </w:p>
    <w:p w:rsidR="00327DAC" w:rsidRDefault="00327DAC" w:rsidP="00327DAC">
      <w:pPr>
        <w:pStyle w:val="11"/>
        <w:ind w:firstLine="720"/>
        <w:jc w:val="both"/>
      </w:pPr>
      <w:r>
        <w:rPr>
          <w:color w:val="000000"/>
        </w:rPr>
        <w:t xml:space="preserve">3.2.6. </w:t>
      </w:r>
      <w:bookmarkStart w:id="91" w:name="bookmark98"/>
      <w:bookmarkEnd w:id="91"/>
      <w:r>
        <w:rPr>
          <w:color w:val="000000"/>
        </w:rPr>
        <w:t>Гражданин вправе вести аудио- и видеозапись личного приема с согласия должностного лица, проводящего личный прием.</w:t>
      </w:r>
    </w:p>
    <w:p w:rsidR="00327DAC" w:rsidRDefault="00327DAC" w:rsidP="00327DAC">
      <w:pPr>
        <w:pStyle w:val="11"/>
        <w:ind w:firstLine="720"/>
        <w:jc w:val="both"/>
      </w:pPr>
      <w:r>
        <w:rPr>
          <w:color w:val="000000"/>
        </w:rPr>
        <w:t>Гражданин обязан получить согласие должностного лица, проводящего личный прием, уведомив его о намерении вести аудио- и видеозапись в ходе личного приема.</w:t>
      </w:r>
    </w:p>
    <w:p w:rsidR="00327DAC" w:rsidRDefault="00327DAC" w:rsidP="00327DAC">
      <w:pPr>
        <w:pStyle w:val="11"/>
        <w:ind w:firstLine="720"/>
        <w:jc w:val="both"/>
        <w:rPr>
          <w:color w:val="000000"/>
        </w:rPr>
      </w:pPr>
      <w:r>
        <w:rPr>
          <w:color w:val="000000"/>
        </w:rPr>
        <w:t>В случае, если гражданин ведет аудио- и видеозапись личного приема без согласия должностного лица, личный прием не проводится.</w:t>
      </w:r>
    </w:p>
    <w:p w:rsidR="00327DAC" w:rsidRDefault="00327DAC" w:rsidP="00327DAC">
      <w:pPr>
        <w:pStyle w:val="11"/>
        <w:ind w:firstLine="720"/>
        <w:jc w:val="both"/>
        <w:rPr>
          <w:color w:val="000000"/>
        </w:rPr>
      </w:pPr>
      <w:r>
        <w:rPr>
          <w:color w:val="000000"/>
        </w:rPr>
        <w:t xml:space="preserve">3.2.7. </w:t>
      </w:r>
      <w:bookmarkStart w:id="92" w:name="bookmark99"/>
      <w:bookmarkEnd w:id="92"/>
      <w:r>
        <w:rPr>
          <w:color w:val="000000"/>
        </w:rPr>
        <w:t>На основании части 6 статьи 13 Федерального закона № 59-ФЗ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327DAC" w:rsidRDefault="00327DAC" w:rsidP="00327DAC">
      <w:pPr>
        <w:pStyle w:val="11"/>
        <w:ind w:firstLine="720"/>
        <w:jc w:val="both"/>
        <w:rPr>
          <w:color w:val="000000"/>
        </w:rPr>
      </w:pPr>
      <w:r>
        <w:rPr>
          <w:color w:val="000000"/>
        </w:rPr>
        <w:t xml:space="preserve">3.2.8. </w:t>
      </w:r>
      <w:bookmarkStart w:id="93" w:name="bookmark100"/>
      <w:bookmarkEnd w:id="93"/>
      <w:r>
        <w:rPr>
          <w:color w:val="000000"/>
        </w:rPr>
        <w:t>На основании части 3 статьи 13 Федерального закона № 59-ФЗ в случае, если изложенные в устном обращении факты и обстоятельства являются очевидными и не требуют дополнительной проверки, главой, с согласия гражданина, ответ на обращение дается устно,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327DAC" w:rsidRDefault="00327DAC" w:rsidP="00327DAC">
      <w:pPr>
        <w:pStyle w:val="11"/>
        <w:ind w:firstLine="720"/>
        <w:jc w:val="both"/>
        <w:rPr>
          <w:color w:val="000000"/>
        </w:rPr>
      </w:pPr>
      <w:r>
        <w:rPr>
          <w:color w:val="000000"/>
        </w:rPr>
        <w:t xml:space="preserve">3.2.9. </w:t>
      </w:r>
      <w:bookmarkStart w:id="94" w:name="bookmark101"/>
      <w:bookmarkEnd w:id="94"/>
      <w:r>
        <w:rPr>
          <w:color w:val="000000"/>
        </w:rPr>
        <w:t>По окончании личного приема должностное лицо, осуществляющее прием, информирует гражданина, кому поручено рассмотрение обращения, вносит соответствующую информацию в карточку личного приема и передает ее специалисту ответственному за работу с обращениями и сообщениями граждан.</w:t>
      </w:r>
    </w:p>
    <w:p w:rsidR="00327DAC" w:rsidRDefault="00327DAC" w:rsidP="00327DAC">
      <w:pPr>
        <w:pStyle w:val="11"/>
        <w:ind w:firstLine="720"/>
        <w:jc w:val="both"/>
      </w:pPr>
      <w:r>
        <w:rPr>
          <w:color w:val="000000"/>
        </w:rPr>
        <w:t xml:space="preserve">3.2.10. </w:t>
      </w:r>
      <w:bookmarkStart w:id="95" w:name="bookmark102"/>
      <w:bookmarkEnd w:id="95"/>
      <w:r>
        <w:rPr>
          <w:color w:val="000000"/>
        </w:rPr>
        <w:t>Карточка личного приема регистрируется специалистом ответственным за работу с обращениями и сообщениями граждан в СЭД «Обращения граждан».</w:t>
      </w:r>
    </w:p>
    <w:p w:rsidR="00327DAC" w:rsidRDefault="00327DAC" w:rsidP="00327DAC">
      <w:pPr>
        <w:pStyle w:val="11"/>
        <w:ind w:firstLine="720"/>
        <w:jc w:val="both"/>
      </w:pPr>
      <w:r>
        <w:rPr>
          <w:color w:val="000000"/>
        </w:rPr>
        <w:t>В электронную учетную карточку приема вносятся:</w:t>
      </w:r>
    </w:p>
    <w:p w:rsidR="00327DAC" w:rsidRDefault="00327DAC" w:rsidP="00327DAC">
      <w:pPr>
        <w:pStyle w:val="11"/>
        <w:ind w:firstLine="700"/>
        <w:jc w:val="both"/>
      </w:pPr>
      <w:r>
        <w:rPr>
          <w:color w:val="000000"/>
        </w:rPr>
        <w:t>дата регистрации;</w:t>
      </w:r>
    </w:p>
    <w:p w:rsidR="00327DAC" w:rsidRDefault="00327DAC" w:rsidP="00327DAC">
      <w:pPr>
        <w:pStyle w:val="11"/>
        <w:ind w:firstLine="700"/>
        <w:jc w:val="both"/>
      </w:pPr>
      <w:r>
        <w:rPr>
          <w:color w:val="000000"/>
        </w:rPr>
        <w:t>регистрационный номер;</w:t>
      </w:r>
    </w:p>
    <w:p w:rsidR="00327DAC" w:rsidRDefault="00327DAC" w:rsidP="00327DAC">
      <w:pPr>
        <w:pStyle w:val="11"/>
        <w:ind w:firstLine="700"/>
        <w:jc w:val="both"/>
      </w:pPr>
      <w:r>
        <w:rPr>
          <w:color w:val="000000"/>
        </w:rPr>
        <w:t>фамилия, имя, отчество (при наличии) гражданина и его почтовый адрес;</w:t>
      </w:r>
    </w:p>
    <w:p w:rsidR="00327DAC" w:rsidRDefault="00327DAC" w:rsidP="00327DAC">
      <w:pPr>
        <w:pStyle w:val="11"/>
        <w:ind w:firstLine="720"/>
        <w:jc w:val="both"/>
      </w:pPr>
      <w:r>
        <w:rPr>
          <w:color w:val="000000"/>
        </w:rPr>
        <w:t>телефон (при наличии);</w:t>
      </w:r>
    </w:p>
    <w:p w:rsidR="00327DAC" w:rsidRDefault="00327DAC" w:rsidP="00327DAC">
      <w:pPr>
        <w:pStyle w:val="11"/>
        <w:ind w:firstLine="720"/>
        <w:jc w:val="both"/>
      </w:pPr>
      <w:r>
        <w:rPr>
          <w:color w:val="000000"/>
        </w:rPr>
        <w:t>вид обращения (заявление, предложение, жалоба);</w:t>
      </w:r>
    </w:p>
    <w:p w:rsidR="00327DAC" w:rsidRDefault="00327DAC" w:rsidP="00327DAC">
      <w:pPr>
        <w:pStyle w:val="11"/>
        <w:ind w:firstLine="720"/>
        <w:jc w:val="both"/>
      </w:pPr>
      <w:r>
        <w:rPr>
          <w:color w:val="000000"/>
        </w:rPr>
        <w:t>признак обращения (первичное, повторное, неоднократное);</w:t>
      </w:r>
    </w:p>
    <w:p w:rsidR="00327DAC" w:rsidRDefault="00327DAC" w:rsidP="00327DAC">
      <w:pPr>
        <w:pStyle w:val="11"/>
        <w:ind w:firstLine="720"/>
        <w:jc w:val="both"/>
      </w:pPr>
      <w:r>
        <w:rPr>
          <w:color w:val="000000"/>
        </w:rPr>
        <w:t>содержание вопроса, которое должно быть ясным, понятным, отражать его суть;</w:t>
      </w:r>
    </w:p>
    <w:p w:rsidR="00327DAC" w:rsidRDefault="00327DAC" w:rsidP="00327DAC">
      <w:pPr>
        <w:pStyle w:val="11"/>
        <w:ind w:firstLine="720"/>
        <w:jc w:val="both"/>
      </w:pPr>
      <w:r>
        <w:rPr>
          <w:color w:val="000000"/>
        </w:rPr>
        <w:t>код тематики обращения согласно Типовому общероссийскому тематическому классификатору обращений граждан, организаций, общественных объединений;</w:t>
      </w:r>
    </w:p>
    <w:p w:rsidR="00327DAC" w:rsidRDefault="00327DAC" w:rsidP="00327DAC">
      <w:pPr>
        <w:pStyle w:val="11"/>
        <w:ind w:firstLine="720"/>
        <w:jc w:val="both"/>
      </w:pPr>
      <w:r>
        <w:rPr>
          <w:color w:val="000000"/>
        </w:rPr>
        <w:t>тема;</w:t>
      </w:r>
    </w:p>
    <w:p w:rsidR="00327DAC" w:rsidRDefault="00327DAC" w:rsidP="00327DAC">
      <w:pPr>
        <w:pStyle w:val="11"/>
        <w:ind w:firstLine="740"/>
        <w:jc w:val="both"/>
      </w:pPr>
      <w:r>
        <w:rPr>
          <w:color w:val="000000"/>
        </w:rPr>
        <w:t>сведения о предыдущих обращениях автора;</w:t>
      </w:r>
    </w:p>
    <w:p w:rsidR="00327DAC" w:rsidRDefault="00327DAC" w:rsidP="00327DAC">
      <w:pPr>
        <w:pStyle w:val="11"/>
        <w:ind w:firstLine="740"/>
        <w:jc w:val="both"/>
      </w:pPr>
      <w:r>
        <w:rPr>
          <w:color w:val="000000"/>
        </w:rPr>
        <w:t>фамилия и проект резолюции должностного лица, которому обращение направляется на рассмотрение;</w:t>
      </w:r>
    </w:p>
    <w:p w:rsidR="00327DAC" w:rsidRDefault="00327DAC" w:rsidP="00327DAC">
      <w:pPr>
        <w:pStyle w:val="11"/>
        <w:ind w:firstLine="740"/>
        <w:jc w:val="both"/>
      </w:pPr>
      <w:r>
        <w:rPr>
          <w:color w:val="000000"/>
        </w:rPr>
        <w:t>наименование соответствующих органов или фамилии, инициалы соответствующих должностных лиц, в компетенцию которых входит решение поставленных в обращении вопросов;</w:t>
      </w:r>
    </w:p>
    <w:p w:rsidR="00327DAC" w:rsidRDefault="00327DAC" w:rsidP="00327DAC">
      <w:pPr>
        <w:pStyle w:val="11"/>
        <w:ind w:firstLine="740"/>
        <w:jc w:val="both"/>
        <w:rPr>
          <w:color w:val="000000"/>
        </w:rPr>
      </w:pPr>
      <w:r>
        <w:rPr>
          <w:color w:val="000000"/>
        </w:rPr>
        <w:t>результат рассмотрения вопроса (в случае если устные разъяснения даны в ходе личного приема).</w:t>
      </w:r>
    </w:p>
    <w:p w:rsidR="00327DAC" w:rsidRDefault="00327DAC" w:rsidP="00327DAC">
      <w:pPr>
        <w:pStyle w:val="11"/>
        <w:ind w:firstLine="740"/>
        <w:jc w:val="both"/>
        <w:rPr>
          <w:color w:val="000000"/>
        </w:rPr>
      </w:pPr>
      <w:r>
        <w:rPr>
          <w:color w:val="000000"/>
        </w:rPr>
        <w:t xml:space="preserve">3.2.11. </w:t>
      </w:r>
      <w:bookmarkStart w:id="96" w:name="bookmark103"/>
      <w:bookmarkEnd w:id="96"/>
      <w:r>
        <w:rPr>
          <w:color w:val="000000"/>
        </w:rPr>
        <w:t>После регистрации карточки личного приема специалистом ответственным за работу с обращениями и сообщениями граждан в СЭД «Обращения граждан» копия карточки направляется на исполнение согласно поручению по рассмотрению устного обращения.</w:t>
      </w:r>
    </w:p>
    <w:p w:rsidR="00327DAC" w:rsidRDefault="00327DAC" w:rsidP="00327DAC">
      <w:pPr>
        <w:pStyle w:val="11"/>
        <w:ind w:firstLine="740"/>
        <w:jc w:val="both"/>
        <w:rPr>
          <w:color w:val="000000"/>
        </w:rPr>
      </w:pPr>
      <w:r>
        <w:rPr>
          <w:color w:val="000000"/>
        </w:rPr>
        <w:lastRenderedPageBreak/>
        <w:t xml:space="preserve">3.2.12. </w:t>
      </w:r>
      <w:bookmarkStart w:id="97" w:name="bookmark104"/>
      <w:bookmarkEnd w:id="97"/>
      <w:r>
        <w:rPr>
          <w:color w:val="000000"/>
        </w:rPr>
        <w:t>Проект ответа на устное обращение представляется специалисту ответственному за работу с обращениями и сообщениями граждан, и далее работа осуществляется в порядке, установленном подпунктами 2.6.10 - 2.6.16 пункта 2.6 раздела 2 настоящей Инструкции.</w:t>
      </w:r>
    </w:p>
    <w:p w:rsidR="00327DAC" w:rsidRDefault="00327DAC" w:rsidP="00327DAC">
      <w:pPr>
        <w:pStyle w:val="11"/>
        <w:ind w:firstLine="709"/>
        <w:jc w:val="both"/>
        <w:rPr>
          <w:color w:val="000000"/>
        </w:rPr>
      </w:pPr>
      <w:r>
        <w:rPr>
          <w:color w:val="000000"/>
        </w:rPr>
        <w:t xml:space="preserve">3.2.13. </w:t>
      </w:r>
      <w:bookmarkStart w:id="98" w:name="bookmark105"/>
      <w:bookmarkEnd w:id="98"/>
      <w:r>
        <w:rPr>
          <w:color w:val="000000"/>
        </w:rPr>
        <w:t>В соответствии с частью 4 статьи 13 Федерального закона № 59-ФЗ письменное обращение, принятое в ходе личного приема, подлежит регистрации и рассмотрению в порядке, установленном Федеральным законом № 59-ФЗ и настоящей Инструкцией.</w:t>
      </w:r>
    </w:p>
    <w:p w:rsidR="00327DAC" w:rsidRDefault="00327DAC" w:rsidP="00327DAC">
      <w:pPr>
        <w:pStyle w:val="11"/>
        <w:ind w:firstLine="740"/>
        <w:jc w:val="both"/>
        <w:rPr>
          <w:color w:val="000000"/>
        </w:rPr>
      </w:pPr>
      <w:r>
        <w:rPr>
          <w:color w:val="000000"/>
        </w:rPr>
        <w:t xml:space="preserve">3.2.14. </w:t>
      </w:r>
      <w:bookmarkStart w:id="99" w:name="bookmark106"/>
      <w:bookmarkEnd w:id="99"/>
      <w:r>
        <w:rPr>
          <w:color w:val="000000"/>
        </w:rPr>
        <w:t>Срок рассмотрения обращения не должен превышать 30 дней.</w:t>
      </w:r>
    </w:p>
    <w:p w:rsidR="00327DAC" w:rsidRDefault="00327DAC" w:rsidP="00327DAC">
      <w:pPr>
        <w:pStyle w:val="11"/>
        <w:ind w:firstLine="740"/>
        <w:jc w:val="both"/>
        <w:rPr>
          <w:color w:val="000000"/>
        </w:rPr>
      </w:pPr>
    </w:p>
    <w:p w:rsidR="00327DAC" w:rsidRDefault="00327DAC" w:rsidP="00327DAC">
      <w:pPr>
        <w:pStyle w:val="11"/>
        <w:ind w:firstLine="0"/>
        <w:jc w:val="center"/>
        <w:rPr>
          <w:color w:val="000000"/>
        </w:rPr>
      </w:pPr>
      <w:r>
        <w:rPr>
          <w:color w:val="000000"/>
        </w:rPr>
        <w:t xml:space="preserve">4. </w:t>
      </w:r>
      <w:bookmarkStart w:id="100" w:name="bookmark107"/>
      <w:bookmarkEnd w:id="100"/>
      <w:r>
        <w:rPr>
          <w:color w:val="000000"/>
        </w:rPr>
        <w:t>Порядок работы с сообщениями, поступившими по телефону «горячей линии» управления по работе с обращениями и сообщениями граждан</w:t>
      </w:r>
    </w:p>
    <w:p w:rsidR="00327DAC" w:rsidRDefault="00327DAC" w:rsidP="00327DAC">
      <w:pPr>
        <w:pStyle w:val="11"/>
        <w:ind w:firstLine="0"/>
        <w:jc w:val="center"/>
        <w:rPr>
          <w:color w:val="000000"/>
        </w:rPr>
      </w:pPr>
    </w:p>
    <w:p w:rsidR="00327DAC" w:rsidRDefault="00327DAC" w:rsidP="00327DAC">
      <w:pPr>
        <w:pStyle w:val="11"/>
        <w:ind w:firstLine="709"/>
        <w:jc w:val="both"/>
        <w:rPr>
          <w:color w:val="000000"/>
        </w:rPr>
      </w:pPr>
      <w:r>
        <w:t xml:space="preserve">4.1. </w:t>
      </w:r>
      <w:bookmarkStart w:id="101" w:name="bookmark108"/>
      <w:bookmarkEnd w:id="101"/>
      <w:r>
        <w:rPr>
          <w:color w:val="000000"/>
        </w:rPr>
        <w:t>Работа с сообщениями, поступающими по телефону «горячей линии» Администрации (далее - телефон «горячей линии»), не относящимися к обращениям граждан, указанным, в статье 4 Федерального закона № 59-ФЗ, осуществляется в соответствии с настоящей Инструкцией.</w:t>
      </w:r>
    </w:p>
    <w:p w:rsidR="00327DAC" w:rsidRDefault="00327DAC" w:rsidP="00327DAC">
      <w:pPr>
        <w:pStyle w:val="11"/>
        <w:ind w:firstLine="709"/>
        <w:jc w:val="both"/>
        <w:rPr>
          <w:color w:val="000000"/>
        </w:rPr>
      </w:pPr>
      <w:r>
        <w:rPr>
          <w:color w:val="000000"/>
        </w:rPr>
        <w:t xml:space="preserve">4.2. </w:t>
      </w:r>
      <w:bookmarkStart w:id="102" w:name="bookmark109"/>
      <w:bookmarkEnd w:id="102"/>
      <w:r>
        <w:rPr>
          <w:color w:val="000000"/>
        </w:rPr>
        <w:t>Сообщения, поступающие по телефону «горячей линии», принимаются специалистом ответственным за работу с обращениями и сообщениями граждан ежедневно: в понедельник с 8.00 часов до 12.00 часов и с 13.00 часов до 17.00 часов, с вторника по пятницу с 8.00 часов до 12.00 часов и с 13.00 часов до 16.00 часов (кроме выходных и праздничных дней) и регистрируются в СЭД «Обращения граждан». Прием сообщения осуществляется в форме диалога специалиста ответственного за работу с обращениями и сообщениями граждан.</w:t>
      </w:r>
    </w:p>
    <w:p w:rsidR="00327DAC" w:rsidRDefault="00327DAC" w:rsidP="00327DAC">
      <w:pPr>
        <w:pStyle w:val="11"/>
        <w:ind w:firstLine="709"/>
        <w:jc w:val="both"/>
      </w:pPr>
      <w:r>
        <w:rPr>
          <w:color w:val="000000"/>
        </w:rPr>
        <w:t xml:space="preserve">4.3. </w:t>
      </w:r>
      <w:bookmarkStart w:id="103" w:name="bookmark110"/>
      <w:bookmarkEnd w:id="103"/>
      <w:r>
        <w:rPr>
          <w:color w:val="000000"/>
        </w:rPr>
        <w:t>Информация о персональных данных гражданина, от которого поступило сообщение по телефону «горячей линии», хранится и обрабатывается с соблюдением требований федерального законодательства о защите персональных данных.</w:t>
      </w:r>
    </w:p>
    <w:p w:rsidR="00327DAC" w:rsidRDefault="00327DAC" w:rsidP="00327DAC">
      <w:pPr>
        <w:pStyle w:val="11"/>
        <w:ind w:firstLine="740"/>
        <w:jc w:val="both"/>
        <w:rPr>
          <w:color w:val="000000"/>
        </w:rPr>
      </w:pPr>
      <w:r>
        <w:rPr>
          <w:color w:val="000000"/>
        </w:rPr>
        <w:t>При обращении по телефону «горячей линии» гражданин должен сообщить: фамилию, имя, отчество (при наличии), почтовый адрес, суть сообщения. В случае отсутствия указанных реквизитов сообщение не рассматривается.</w:t>
      </w:r>
    </w:p>
    <w:p w:rsidR="00327DAC" w:rsidRDefault="00327DAC" w:rsidP="00327DAC">
      <w:pPr>
        <w:pStyle w:val="11"/>
        <w:ind w:firstLine="740"/>
        <w:jc w:val="both"/>
      </w:pPr>
      <w:r>
        <w:rPr>
          <w:color w:val="000000"/>
        </w:rPr>
        <w:t xml:space="preserve">4.4. </w:t>
      </w:r>
      <w:bookmarkStart w:id="104" w:name="bookmark111"/>
      <w:bookmarkEnd w:id="104"/>
      <w:r>
        <w:rPr>
          <w:color w:val="000000"/>
        </w:rPr>
        <w:t>Специалист, осуществляющий прием сообщения:</w:t>
      </w:r>
    </w:p>
    <w:p w:rsidR="00327DAC" w:rsidRDefault="00327DAC" w:rsidP="00327DAC">
      <w:pPr>
        <w:pStyle w:val="11"/>
        <w:ind w:firstLine="720"/>
        <w:jc w:val="both"/>
      </w:pPr>
      <w:r>
        <w:rPr>
          <w:color w:val="000000"/>
        </w:rPr>
        <w:t>уточняет суть вопроса, фамилию, имя, отчество (при наличии) гражданина, почтовый адрес, при согласии гражданина - номер его телефона;</w:t>
      </w:r>
    </w:p>
    <w:p w:rsidR="00327DAC" w:rsidRDefault="00327DAC" w:rsidP="00327DAC">
      <w:pPr>
        <w:pStyle w:val="11"/>
        <w:ind w:firstLine="720"/>
        <w:jc w:val="both"/>
      </w:pPr>
      <w:r>
        <w:rPr>
          <w:color w:val="000000"/>
        </w:rPr>
        <w:t>предоставляет номера телефонов управлений, отделов Администрации, в компетенцию которых входит рассмотрение изложенного гражданином вопроса;</w:t>
      </w:r>
    </w:p>
    <w:p w:rsidR="00327DAC" w:rsidRDefault="00327DAC" w:rsidP="00327DAC">
      <w:pPr>
        <w:pStyle w:val="11"/>
        <w:ind w:firstLine="720"/>
        <w:jc w:val="both"/>
      </w:pPr>
      <w:r>
        <w:rPr>
          <w:color w:val="000000"/>
        </w:rPr>
        <w:t>предлагает направить обращение в письменной форме или в форме электронного документа, разъясняет порядок организации личного приема граждан главой;</w:t>
      </w:r>
    </w:p>
    <w:p w:rsidR="00327DAC" w:rsidRDefault="00327DAC" w:rsidP="00327DAC">
      <w:pPr>
        <w:pStyle w:val="11"/>
        <w:ind w:firstLine="720"/>
        <w:jc w:val="both"/>
      </w:pPr>
      <w:r>
        <w:rPr>
          <w:color w:val="000000"/>
        </w:rPr>
        <w:t>разъясняет порядок и сроки рассмотрения сообщения (обращения);</w:t>
      </w:r>
    </w:p>
    <w:p w:rsidR="00327DAC" w:rsidRDefault="00327DAC" w:rsidP="00327DAC">
      <w:pPr>
        <w:pStyle w:val="11"/>
        <w:ind w:firstLine="720"/>
        <w:jc w:val="both"/>
        <w:rPr>
          <w:color w:val="000000"/>
        </w:rPr>
      </w:pPr>
      <w:r>
        <w:rPr>
          <w:color w:val="000000"/>
        </w:rPr>
        <w:t>дает разъяснения в устной форме в случае, если сообщение носит справочный или консультационный характер.</w:t>
      </w:r>
    </w:p>
    <w:p w:rsidR="00327DAC" w:rsidRDefault="00327DAC" w:rsidP="00327DAC">
      <w:pPr>
        <w:pStyle w:val="11"/>
        <w:ind w:firstLine="720"/>
        <w:jc w:val="both"/>
        <w:rPr>
          <w:noProof/>
        </w:rPr>
      </w:pPr>
      <w:r>
        <w:rPr>
          <w:color w:val="000000"/>
        </w:rPr>
        <w:t xml:space="preserve">4.5. </w:t>
      </w:r>
      <w:bookmarkStart w:id="105" w:name="bookmark112"/>
      <w:bookmarkEnd w:id="105"/>
      <w:r>
        <w:rPr>
          <w:color w:val="000000"/>
        </w:rPr>
        <w:t>Специалистом ответственным за работу с обращениями и сообщениями граждан после приема сообщения в СЭД «Обращения граждан» оформляется электронная карточка, содержащая:</w:t>
      </w:r>
    </w:p>
    <w:p w:rsidR="00327DAC" w:rsidRDefault="00327DAC" w:rsidP="00327DAC">
      <w:pPr>
        <w:spacing w:after="0" w:line="240" w:lineRule="auto"/>
        <w:rPr>
          <w:sz w:val="2"/>
          <w:szCs w:val="2"/>
        </w:rPr>
      </w:pPr>
    </w:p>
    <w:p w:rsidR="00327DAC" w:rsidRDefault="00327DAC" w:rsidP="00327DAC">
      <w:pPr>
        <w:pStyle w:val="11"/>
        <w:ind w:firstLine="720"/>
        <w:jc w:val="both"/>
      </w:pPr>
      <w:r>
        <w:rPr>
          <w:color w:val="000000"/>
        </w:rPr>
        <w:t>регистрационный номер;</w:t>
      </w:r>
    </w:p>
    <w:p w:rsidR="00327DAC" w:rsidRDefault="00327DAC" w:rsidP="00327DAC">
      <w:pPr>
        <w:pStyle w:val="11"/>
        <w:ind w:firstLine="700"/>
        <w:jc w:val="both"/>
      </w:pPr>
      <w:r>
        <w:rPr>
          <w:color w:val="000000"/>
        </w:rPr>
        <w:t>фамилию, имя, отчество (при наличии) гражданина и его почтовый адрес;</w:t>
      </w:r>
    </w:p>
    <w:p w:rsidR="00327DAC" w:rsidRDefault="00327DAC" w:rsidP="00327DAC">
      <w:pPr>
        <w:pStyle w:val="11"/>
        <w:ind w:firstLine="700"/>
        <w:jc w:val="both"/>
      </w:pPr>
      <w:r>
        <w:rPr>
          <w:color w:val="000000"/>
        </w:rPr>
        <w:t>телефон (при наличии);</w:t>
      </w:r>
    </w:p>
    <w:p w:rsidR="00327DAC" w:rsidRDefault="00327DAC" w:rsidP="00327DAC">
      <w:pPr>
        <w:pStyle w:val="11"/>
        <w:ind w:firstLine="700"/>
        <w:jc w:val="both"/>
      </w:pPr>
      <w:r>
        <w:rPr>
          <w:color w:val="000000"/>
        </w:rPr>
        <w:t>вид обращения (заявление, предложение, жалоба);</w:t>
      </w:r>
    </w:p>
    <w:p w:rsidR="00327DAC" w:rsidRDefault="00327DAC" w:rsidP="00327DAC">
      <w:pPr>
        <w:pStyle w:val="11"/>
        <w:ind w:firstLine="700"/>
        <w:jc w:val="both"/>
      </w:pPr>
      <w:r>
        <w:rPr>
          <w:color w:val="000000"/>
        </w:rPr>
        <w:t>признак обращения (первичное, повторное, неоднократное);</w:t>
      </w:r>
    </w:p>
    <w:p w:rsidR="00327DAC" w:rsidRDefault="00327DAC" w:rsidP="00327DAC">
      <w:pPr>
        <w:pStyle w:val="11"/>
        <w:ind w:firstLine="700"/>
        <w:jc w:val="both"/>
        <w:rPr>
          <w:color w:val="000000"/>
        </w:rPr>
      </w:pPr>
      <w:r>
        <w:rPr>
          <w:color w:val="000000"/>
        </w:rPr>
        <w:lastRenderedPageBreak/>
        <w:t>содержание вопроса, которое должно быть ясным, понятным, отражать его суть;</w:t>
      </w:r>
    </w:p>
    <w:p w:rsidR="00327DAC" w:rsidRDefault="00327DAC" w:rsidP="00327DAC">
      <w:pPr>
        <w:pStyle w:val="11"/>
        <w:ind w:firstLine="700"/>
        <w:jc w:val="both"/>
        <w:rPr>
          <w:color w:val="000000"/>
        </w:rPr>
      </w:pPr>
      <w:r>
        <w:rPr>
          <w:color w:val="000000"/>
        </w:rPr>
        <w:t>код тематики обращения согласно Типовому общероссийскому тематическому классификатору обращений граждан, организаций , общественных объединений;</w:t>
      </w:r>
    </w:p>
    <w:p w:rsidR="00327DAC" w:rsidRDefault="00327DAC" w:rsidP="00327DAC">
      <w:pPr>
        <w:pStyle w:val="11"/>
        <w:ind w:firstLine="700"/>
        <w:jc w:val="both"/>
        <w:rPr>
          <w:sz w:val="2"/>
          <w:szCs w:val="2"/>
        </w:rPr>
      </w:pPr>
    </w:p>
    <w:p w:rsidR="00327DAC" w:rsidRDefault="00327DAC" w:rsidP="00327DAC">
      <w:pPr>
        <w:pStyle w:val="11"/>
        <w:ind w:firstLine="720"/>
        <w:jc w:val="both"/>
      </w:pPr>
      <w:r>
        <w:rPr>
          <w:color w:val="000000"/>
        </w:rPr>
        <w:t>тему;</w:t>
      </w:r>
    </w:p>
    <w:p w:rsidR="00327DAC" w:rsidRDefault="00327DAC" w:rsidP="00327DAC">
      <w:pPr>
        <w:pStyle w:val="11"/>
        <w:ind w:firstLine="720"/>
        <w:jc w:val="both"/>
      </w:pPr>
      <w:r>
        <w:rPr>
          <w:color w:val="000000"/>
        </w:rPr>
        <w:t>сведения о предыдущих обращениях автора;</w:t>
      </w:r>
    </w:p>
    <w:p w:rsidR="00327DAC" w:rsidRDefault="00327DAC" w:rsidP="00327DAC">
      <w:pPr>
        <w:pStyle w:val="11"/>
        <w:ind w:firstLine="720"/>
        <w:jc w:val="both"/>
      </w:pPr>
      <w:r>
        <w:rPr>
          <w:color w:val="000000"/>
        </w:rPr>
        <w:t>фамилию и проект резолюции должностного лица, которому обращение направляется на рассмотрение;</w:t>
      </w:r>
    </w:p>
    <w:p w:rsidR="00327DAC" w:rsidRDefault="00327DAC" w:rsidP="00327DAC">
      <w:pPr>
        <w:pStyle w:val="11"/>
        <w:ind w:firstLine="720"/>
        <w:jc w:val="both"/>
      </w:pPr>
      <w:r>
        <w:rPr>
          <w:color w:val="000000"/>
        </w:rPr>
        <w:t>наименование соответствующих органов или фамилии, инициалы соответствующих должностных лиц, в компетенцию которых входит решение поставленных в обращении вопросов;</w:t>
      </w:r>
    </w:p>
    <w:p w:rsidR="00327DAC" w:rsidRDefault="00327DAC" w:rsidP="00327DAC">
      <w:pPr>
        <w:pStyle w:val="11"/>
        <w:ind w:firstLine="720"/>
        <w:jc w:val="both"/>
        <w:rPr>
          <w:color w:val="000000"/>
        </w:rPr>
      </w:pPr>
      <w:r>
        <w:rPr>
          <w:color w:val="000000"/>
        </w:rPr>
        <w:t>результат рассмотрения вопроса (в случае если даны устные разъяснения в ходе телефонной беседы).</w:t>
      </w:r>
    </w:p>
    <w:p w:rsidR="00327DAC" w:rsidRDefault="00327DAC" w:rsidP="00327DAC">
      <w:pPr>
        <w:pStyle w:val="11"/>
        <w:ind w:firstLine="720"/>
        <w:jc w:val="both"/>
        <w:rPr>
          <w:color w:val="000000"/>
        </w:rPr>
      </w:pPr>
      <w:r>
        <w:rPr>
          <w:color w:val="000000"/>
        </w:rPr>
        <w:t xml:space="preserve">4.6. </w:t>
      </w:r>
      <w:bookmarkStart w:id="106" w:name="bookmark113"/>
      <w:bookmarkEnd w:id="106"/>
      <w:r>
        <w:rPr>
          <w:color w:val="000000"/>
        </w:rPr>
        <w:t>Специалист ответственный за работу с обращениями и сообщениями граждан, принявший сообщение, представляет его на резолюцию главе для принятия решения о порядке рассмотрения сообщения.</w:t>
      </w:r>
    </w:p>
    <w:p w:rsidR="00327DAC" w:rsidRDefault="00327DAC" w:rsidP="00327DAC">
      <w:pPr>
        <w:pStyle w:val="11"/>
        <w:ind w:firstLine="720"/>
        <w:jc w:val="both"/>
        <w:rPr>
          <w:color w:val="000000"/>
        </w:rPr>
      </w:pPr>
      <w:r>
        <w:rPr>
          <w:color w:val="000000"/>
        </w:rPr>
        <w:t xml:space="preserve">4.7. </w:t>
      </w:r>
      <w:bookmarkStart w:id="107" w:name="bookmark114"/>
      <w:bookmarkEnd w:id="107"/>
      <w:r>
        <w:rPr>
          <w:color w:val="000000"/>
        </w:rPr>
        <w:t>Сообщение с поручением по его рассмотрению возвращается специалисту ответственному за работу с обращениями и сообщениями граждан, для дальнейшей обработки и направления на исполнение, согласно поручению по его рассмотрению.</w:t>
      </w:r>
    </w:p>
    <w:p w:rsidR="00327DAC" w:rsidRDefault="00327DAC" w:rsidP="00327DAC">
      <w:pPr>
        <w:pStyle w:val="11"/>
        <w:ind w:firstLine="720"/>
        <w:jc w:val="both"/>
        <w:rPr>
          <w:color w:val="000000"/>
        </w:rPr>
      </w:pPr>
      <w:r>
        <w:rPr>
          <w:color w:val="000000"/>
        </w:rPr>
        <w:t xml:space="preserve">4.8. </w:t>
      </w:r>
      <w:bookmarkStart w:id="108" w:name="bookmark115"/>
      <w:bookmarkEnd w:id="108"/>
      <w:r>
        <w:rPr>
          <w:color w:val="000000"/>
        </w:rPr>
        <w:t>Проект ответа на сообщение представляется специалисту, ответственнму за работу с обращениями и сообщениями граждан, и далее работа с сообщением осуществляется в порядке, установленном подпунктами 2.6.10 - 2.6.16 пункта 2.6 раздела 2 настоящей Инструкции.</w:t>
      </w:r>
    </w:p>
    <w:p w:rsidR="00327DAC" w:rsidRDefault="00327DAC" w:rsidP="00327DAC">
      <w:pPr>
        <w:pStyle w:val="11"/>
        <w:ind w:firstLine="720"/>
        <w:jc w:val="both"/>
        <w:rPr>
          <w:color w:val="000000"/>
        </w:rPr>
      </w:pPr>
      <w:r>
        <w:rPr>
          <w:color w:val="000000"/>
        </w:rPr>
        <w:t xml:space="preserve">4.9. </w:t>
      </w:r>
      <w:bookmarkStart w:id="109" w:name="bookmark116"/>
      <w:bookmarkEnd w:id="109"/>
      <w:r>
        <w:rPr>
          <w:color w:val="000000"/>
        </w:rPr>
        <w:t>Срок рассмотрения сообщений не должен превышать 30 дней.</w:t>
      </w:r>
    </w:p>
    <w:p w:rsidR="00327DAC" w:rsidRDefault="00327DAC" w:rsidP="00327DAC">
      <w:pPr>
        <w:pStyle w:val="11"/>
        <w:ind w:firstLine="720"/>
        <w:jc w:val="both"/>
        <w:rPr>
          <w:color w:val="000000"/>
        </w:rPr>
      </w:pPr>
      <w:r>
        <w:rPr>
          <w:color w:val="000000"/>
        </w:rPr>
        <w:t xml:space="preserve">4.10. </w:t>
      </w:r>
      <w:bookmarkStart w:id="110" w:name="bookmark117"/>
      <w:bookmarkEnd w:id="110"/>
      <w:r>
        <w:rPr>
          <w:color w:val="000000"/>
        </w:rPr>
        <w:t>На сообщение, носящее справочный или консультационный характер, специалистом ответственным за работу с обращениями и сообщениями граждан самостоятельно дается разъяснение гражданину в устной форме, при этом регистрационная карточка такого сообщения закрывается с отметкой «разъяснено», проект поручения не готовится.</w:t>
      </w:r>
    </w:p>
    <w:p w:rsidR="00327DAC" w:rsidRDefault="00327DAC" w:rsidP="00327DAC">
      <w:pPr>
        <w:pStyle w:val="11"/>
        <w:ind w:firstLine="0"/>
        <w:jc w:val="both"/>
        <w:rPr>
          <w:color w:val="000000"/>
        </w:rPr>
      </w:pPr>
    </w:p>
    <w:p w:rsidR="00327DAC" w:rsidRDefault="00327DAC" w:rsidP="00327DAC">
      <w:pPr>
        <w:pStyle w:val="11"/>
        <w:ind w:firstLine="0"/>
        <w:jc w:val="center"/>
        <w:rPr>
          <w:color w:val="000000"/>
        </w:rPr>
      </w:pPr>
      <w:r>
        <w:rPr>
          <w:color w:val="000000"/>
        </w:rPr>
        <w:t>5. Порядок ознакомления с документами и материалами, относящимися к рассмотрению обращений граждан.</w:t>
      </w:r>
    </w:p>
    <w:p w:rsidR="00327DAC" w:rsidRDefault="00327DAC" w:rsidP="00327DAC">
      <w:pPr>
        <w:pStyle w:val="11"/>
        <w:ind w:firstLine="720"/>
        <w:jc w:val="both"/>
      </w:pPr>
    </w:p>
    <w:p w:rsidR="00327DAC" w:rsidRDefault="00327DAC" w:rsidP="00327DAC">
      <w:pPr>
        <w:pStyle w:val="11"/>
        <w:ind w:firstLine="720"/>
        <w:jc w:val="both"/>
        <w:rPr>
          <w:color w:val="000000"/>
        </w:rPr>
      </w:pPr>
      <w:r>
        <w:t xml:space="preserve">5.1. </w:t>
      </w:r>
      <w:bookmarkStart w:id="111" w:name="bookmark118"/>
      <w:bookmarkEnd w:id="111"/>
      <w:r>
        <w:rPr>
          <w:color w:val="000000"/>
        </w:rPr>
        <w:t>На основании части 5 статьи 5 Федерального закона № 59-ФЗ граждане имеют право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327DAC" w:rsidRDefault="00327DAC" w:rsidP="00327DAC">
      <w:pPr>
        <w:pStyle w:val="11"/>
        <w:ind w:firstLine="720"/>
        <w:jc w:val="both"/>
        <w:rPr>
          <w:color w:val="000000"/>
        </w:rPr>
      </w:pPr>
      <w:r>
        <w:rPr>
          <w:color w:val="000000"/>
        </w:rPr>
        <w:t xml:space="preserve">5.2. </w:t>
      </w:r>
      <w:bookmarkStart w:id="112" w:name="bookmark119"/>
      <w:bookmarkEnd w:id="112"/>
      <w:r>
        <w:rPr>
          <w:color w:val="000000"/>
        </w:rPr>
        <w:t>Для ознакомления гражданин обращается с заявлением в письменной форме или форме электронного документа, в котором излагает просьбу о предоставлении ему возможности ознакомиться с материалами и документами по обращению. Заявление подлежит обязательной регистрации, рассмотрению и подготовке ответа в соответствии с разделом 2 настоящей Инструкции.</w:t>
      </w:r>
    </w:p>
    <w:p w:rsidR="00327DAC" w:rsidRDefault="00327DAC" w:rsidP="00327DAC">
      <w:pPr>
        <w:pStyle w:val="11"/>
        <w:ind w:firstLine="720"/>
        <w:jc w:val="both"/>
        <w:rPr>
          <w:color w:val="000000"/>
        </w:rPr>
      </w:pPr>
      <w:r>
        <w:rPr>
          <w:color w:val="000000"/>
        </w:rPr>
        <w:t xml:space="preserve">5.3. </w:t>
      </w:r>
      <w:bookmarkStart w:id="113" w:name="bookmark120"/>
      <w:bookmarkEnd w:id="113"/>
      <w:r>
        <w:rPr>
          <w:color w:val="000000"/>
        </w:rPr>
        <w:t>Ознакомление с документами и материалами, касающимися рассмотрения обращения, осуществляется специалистом ответственным за работу с обращениями и сообщениями граждан в сроки, установленные поручением по рассмотрению обращения.</w:t>
      </w:r>
      <w:bookmarkStart w:id="114" w:name="bookmark121"/>
      <w:bookmarkEnd w:id="114"/>
    </w:p>
    <w:p w:rsidR="00327DAC" w:rsidRDefault="00327DAC" w:rsidP="00327DAC">
      <w:pPr>
        <w:pStyle w:val="11"/>
        <w:ind w:firstLine="720"/>
        <w:jc w:val="both"/>
        <w:rPr>
          <w:color w:val="000000"/>
        </w:rPr>
      </w:pPr>
      <w:r>
        <w:rPr>
          <w:color w:val="000000"/>
        </w:rPr>
        <w:t>5.4. Копии документов и материалов, касающихся рассмотрения обращения, гражданину не предоставляются. Снятие копий гражданином не допускается.</w:t>
      </w:r>
    </w:p>
    <w:p w:rsidR="00327DAC" w:rsidRDefault="00327DAC" w:rsidP="00327DAC">
      <w:pPr>
        <w:pStyle w:val="11"/>
        <w:ind w:firstLine="720"/>
        <w:jc w:val="both"/>
        <w:rPr>
          <w:color w:val="000000"/>
        </w:rPr>
      </w:pPr>
      <w:r>
        <w:rPr>
          <w:color w:val="000000"/>
        </w:rPr>
        <w:lastRenderedPageBreak/>
        <w:t xml:space="preserve">5.5. </w:t>
      </w:r>
      <w:bookmarkStart w:id="115" w:name="bookmark122"/>
      <w:bookmarkEnd w:id="115"/>
      <w:r>
        <w:rPr>
          <w:color w:val="000000"/>
        </w:rPr>
        <w:t>После ознакомления гражданин расписывается в акте об ознакомлении (приложение 7), который приобщается к материалам обращения. В случае отказа гражданина в подписании акта в нем делается отметка об отказе.</w:t>
      </w:r>
      <w:bookmarkStart w:id="116" w:name="bookmark123"/>
      <w:bookmarkEnd w:id="116"/>
    </w:p>
    <w:p w:rsidR="00327DAC" w:rsidRDefault="00327DAC" w:rsidP="00327DAC">
      <w:pPr>
        <w:pStyle w:val="11"/>
        <w:ind w:firstLine="0"/>
        <w:jc w:val="both"/>
        <w:rPr>
          <w:color w:val="000000"/>
        </w:rPr>
      </w:pPr>
    </w:p>
    <w:p w:rsidR="00327DAC" w:rsidRDefault="00327DAC" w:rsidP="00327DAC">
      <w:pPr>
        <w:pStyle w:val="11"/>
        <w:ind w:firstLine="0"/>
        <w:jc w:val="center"/>
        <w:rPr>
          <w:color w:val="000000"/>
        </w:rPr>
      </w:pPr>
      <w:r>
        <w:rPr>
          <w:color w:val="000000"/>
        </w:rPr>
        <w:t>6. Порядок и формы контроля за рассмотрением обращений (сообщений) граждан</w:t>
      </w:r>
    </w:p>
    <w:p w:rsidR="00327DAC" w:rsidRDefault="00327DAC" w:rsidP="00327DAC">
      <w:pPr>
        <w:pStyle w:val="11"/>
        <w:ind w:firstLine="720"/>
        <w:jc w:val="both"/>
        <w:rPr>
          <w:color w:val="000000"/>
        </w:rPr>
      </w:pPr>
    </w:p>
    <w:p w:rsidR="00327DAC" w:rsidRDefault="00327DAC" w:rsidP="00327DAC">
      <w:pPr>
        <w:pStyle w:val="11"/>
        <w:ind w:firstLine="720"/>
        <w:jc w:val="both"/>
      </w:pPr>
      <w:r>
        <w:t xml:space="preserve">6.1. </w:t>
      </w:r>
      <w:bookmarkStart w:id="117" w:name="bookmark124"/>
      <w:bookmarkEnd w:id="117"/>
      <w:r>
        <w:rPr>
          <w:color w:val="000000"/>
        </w:rPr>
        <w:t>Контроль за порядком рассмотрения обращений граждан осуществляется в целях обеспечения объективного, всестороннего и своевременного их рассмотрения, принятия оперативных мер по своевременному выявлению и устранению причин нарушения прав, свобод и законных интересов граждан, анализа содержания поступающих обращений, хода и результатов работы с обращениями граждан осуществляется специалистом ответственным за работу с обращениями и сообщениями граждан путем проверки документов и материалов о результатах рассмотрения обращении.</w:t>
      </w:r>
    </w:p>
    <w:p w:rsidR="00327DAC" w:rsidRDefault="00327DAC" w:rsidP="00327DAC">
      <w:pPr>
        <w:pStyle w:val="11"/>
        <w:ind w:firstLine="740"/>
        <w:jc w:val="both"/>
        <w:rPr>
          <w:color w:val="000000"/>
        </w:rPr>
      </w:pPr>
      <w:r>
        <w:rPr>
          <w:color w:val="000000"/>
        </w:rPr>
        <w:t>6.2. Обращения, в которых содержится информация о конкретных нарушениях прав и законных интересов граждан, а также обращения, имеющие общественное значение, ставятся на контроль. Постановка обращений на контроль также осуществляется в целях устранения недостатков в работе специалистов Администрации, получения материалов для аналитических записок и информаций, выявления принимаемых (принятых) мер в случае повторных (неоднократных) обращений.</w:t>
      </w:r>
      <w:bookmarkStart w:id="118" w:name="bookmark125"/>
      <w:bookmarkEnd w:id="118"/>
    </w:p>
    <w:p w:rsidR="00327DAC" w:rsidRDefault="00327DAC" w:rsidP="00327DAC">
      <w:pPr>
        <w:pStyle w:val="11"/>
        <w:ind w:firstLine="740"/>
        <w:jc w:val="both"/>
        <w:rPr>
          <w:color w:val="000000"/>
        </w:rPr>
      </w:pPr>
      <w:r>
        <w:rPr>
          <w:color w:val="000000"/>
        </w:rPr>
        <w:t>6.3. Решение о постановке обращений на контроль в Администрации принимается главой, исходя из содержания обращения гражданина.</w:t>
      </w:r>
    </w:p>
    <w:p w:rsidR="00327DAC" w:rsidRDefault="00327DAC" w:rsidP="00327DAC">
      <w:pPr>
        <w:pStyle w:val="11"/>
        <w:ind w:firstLine="740"/>
        <w:jc w:val="both"/>
        <w:rPr>
          <w:color w:val="000000"/>
        </w:rPr>
      </w:pPr>
      <w:r>
        <w:rPr>
          <w:color w:val="000000"/>
        </w:rPr>
        <w:t xml:space="preserve">6.4. </w:t>
      </w:r>
      <w:bookmarkStart w:id="119" w:name="bookmark126"/>
      <w:bookmarkEnd w:id="119"/>
      <w:r>
        <w:rPr>
          <w:color w:val="000000"/>
        </w:rPr>
        <w:t>При осуществлении контроля за своевременным рассмотрением обращений проверяется срок рассмотрения обращения, сроки предоставления документов и материалов, необходимых для рассмотрения обращений, сроки предоставления документов и материалов о результатах рассмотрения обращений.</w:t>
      </w:r>
      <w:bookmarkStart w:id="120" w:name="bookmark127"/>
      <w:bookmarkEnd w:id="120"/>
    </w:p>
    <w:p w:rsidR="00327DAC" w:rsidRDefault="00327DAC" w:rsidP="00327DAC">
      <w:pPr>
        <w:pStyle w:val="11"/>
        <w:ind w:firstLine="740"/>
        <w:jc w:val="both"/>
        <w:rPr>
          <w:color w:val="000000"/>
        </w:rPr>
      </w:pPr>
      <w:r>
        <w:rPr>
          <w:color w:val="000000"/>
        </w:rPr>
        <w:t>6.5. При осуществлении контроля за всесторонним рассмотрением обращений проверяется наличие необходимых реквизитов документа, анализируется содержание обращения в целях выявления причин нарушения прав, свобод и законных интересов гражданина и подготовки ответа на обращение на предмет: освещения всех вопросов, поставленных в обращении; раскрытия всех установленных обстоятельств; полноты принятых мер, направленных на восстановление и защиту нарушенных прав, свобод и законных интересов гражданина; наличия разъяснений о порядке реализации прав, свобод и законных интересов граждан; наличия ссылок на конкретные нормы права.</w:t>
      </w:r>
    </w:p>
    <w:p w:rsidR="00327DAC" w:rsidRDefault="00327DAC" w:rsidP="00327DAC">
      <w:pPr>
        <w:pStyle w:val="11"/>
        <w:ind w:firstLine="740"/>
        <w:jc w:val="both"/>
      </w:pPr>
      <w:r>
        <w:rPr>
          <w:color w:val="000000"/>
        </w:rPr>
        <w:t>6.6.</w:t>
      </w:r>
      <w:bookmarkStart w:id="121" w:name="bookmark128"/>
      <w:bookmarkEnd w:id="121"/>
      <w:r>
        <w:rPr>
          <w:color w:val="000000"/>
        </w:rPr>
        <w:t xml:space="preserve"> Контроль за исполнением поручений, в том числе находящихся на контроле, включает в себя:</w:t>
      </w:r>
    </w:p>
    <w:p w:rsidR="00327DAC" w:rsidRDefault="00327DAC" w:rsidP="00327DAC">
      <w:pPr>
        <w:pStyle w:val="11"/>
        <w:ind w:firstLine="740"/>
        <w:jc w:val="both"/>
      </w:pPr>
      <w:r>
        <w:rPr>
          <w:color w:val="000000"/>
        </w:rPr>
        <w:t>постановку поручений по исполнению обращений граждан на контроль;</w:t>
      </w:r>
    </w:p>
    <w:p w:rsidR="00327DAC" w:rsidRDefault="00327DAC" w:rsidP="00327DAC">
      <w:pPr>
        <w:pStyle w:val="11"/>
        <w:ind w:firstLine="740"/>
        <w:jc w:val="both"/>
      </w:pPr>
      <w:r>
        <w:rPr>
          <w:color w:val="000000"/>
        </w:rPr>
        <w:t>подготовку оперативных запросов исполнителям о ходе и состоянии исполнения поручений по обращениям (в случае необходимости);</w:t>
      </w:r>
    </w:p>
    <w:p w:rsidR="00327DAC" w:rsidRDefault="00327DAC" w:rsidP="00327DAC">
      <w:pPr>
        <w:pStyle w:val="11"/>
        <w:ind w:firstLine="740"/>
        <w:jc w:val="both"/>
      </w:pPr>
      <w:r>
        <w:rPr>
          <w:color w:val="000000"/>
        </w:rPr>
        <w:t>сбор и обработку информации о ходе рассмотрения обращений;</w:t>
      </w:r>
    </w:p>
    <w:p w:rsidR="00327DAC" w:rsidRDefault="00327DAC" w:rsidP="00327DAC">
      <w:pPr>
        <w:pStyle w:val="11"/>
        <w:ind w:firstLine="740"/>
        <w:jc w:val="both"/>
        <w:rPr>
          <w:color w:val="000000"/>
        </w:rPr>
      </w:pPr>
      <w:r>
        <w:rPr>
          <w:color w:val="000000"/>
        </w:rPr>
        <w:t>снятие обращений с контроля.</w:t>
      </w:r>
    </w:p>
    <w:p w:rsidR="00327DAC" w:rsidRDefault="00327DAC" w:rsidP="00327DAC">
      <w:pPr>
        <w:pStyle w:val="11"/>
        <w:ind w:firstLine="740"/>
        <w:jc w:val="both"/>
        <w:rPr>
          <w:color w:val="000000"/>
        </w:rPr>
      </w:pPr>
      <w:r>
        <w:rPr>
          <w:color w:val="000000"/>
        </w:rPr>
        <w:t xml:space="preserve">6.7. </w:t>
      </w:r>
      <w:bookmarkStart w:id="122" w:name="bookmark129"/>
      <w:bookmarkEnd w:id="122"/>
      <w:r>
        <w:rPr>
          <w:color w:val="000000"/>
        </w:rPr>
        <w:t>Документы и материалы о результатах рассмотрения обращений подлежат представлению специалисту, ответственному за работу с обращениями и сообщениями граждан незамедлительно после исполнения.</w:t>
      </w:r>
    </w:p>
    <w:p w:rsidR="00327DAC" w:rsidRDefault="00327DAC" w:rsidP="00327DAC">
      <w:pPr>
        <w:pStyle w:val="11"/>
        <w:ind w:firstLine="740"/>
        <w:jc w:val="both"/>
        <w:rPr>
          <w:color w:val="000000"/>
        </w:rPr>
      </w:pPr>
      <w:r>
        <w:rPr>
          <w:color w:val="000000"/>
        </w:rPr>
        <w:t xml:space="preserve">6.8. </w:t>
      </w:r>
      <w:bookmarkStart w:id="123" w:name="bookmark130"/>
      <w:bookmarkEnd w:id="123"/>
      <w:r>
        <w:rPr>
          <w:color w:val="000000"/>
        </w:rPr>
        <w:t xml:space="preserve">В случае выявления несоответствия ответов на обращения, поступившие в Администрацию, критериям, установленными пунктами 6.4, 6.5 настоящего раздела, специалистом ответственным за работу с обращениями и сообщениями граждан в </w:t>
      </w:r>
      <w:r>
        <w:rPr>
          <w:color w:val="000000"/>
        </w:rPr>
        <w:lastRenderedPageBreak/>
        <w:t>адрес главы готовится информация о выявленных нарушениях с предложением принятия мер к устранению выявленных нарушений.</w:t>
      </w:r>
    </w:p>
    <w:p w:rsidR="00327DAC" w:rsidRDefault="00327DAC" w:rsidP="00327DAC">
      <w:pPr>
        <w:pStyle w:val="11"/>
        <w:ind w:firstLine="740"/>
        <w:jc w:val="both"/>
        <w:rPr>
          <w:color w:val="000000"/>
        </w:rPr>
      </w:pPr>
      <w:r>
        <w:rPr>
          <w:color w:val="000000"/>
        </w:rPr>
        <w:t xml:space="preserve">6.9. </w:t>
      </w:r>
      <w:bookmarkStart w:id="124" w:name="bookmark131"/>
      <w:bookmarkEnd w:id="124"/>
      <w:r>
        <w:rPr>
          <w:color w:val="000000"/>
        </w:rPr>
        <w:t>Возврат обращения с проектом ответа исполнителю осуществляется для устранения выявленных нарушений с указанием сроков устранения нарушений, а также методов (с выездом на место, участием заявителя и другие).</w:t>
      </w:r>
    </w:p>
    <w:p w:rsidR="00327DAC" w:rsidRDefault="00327DAC" w:rsidP="00327DAC">
      <w:pPr>
        <w:pStyle w:val="11"/>
        <w:ind w:firstLine="740"/>
        <w:jc w:val="both"/>
        <w:rPr>
          <w:color w:val="000000"/>
        </w:rPr>
      </w:pPr>
      <w:r>
        <w:rPr>
          <w:color w:val="000000"/>
        </w:rPr>
        <w:t xml:space="preserve">6.10. </w:t>
      </w:r>
      <w:bookmarkStart w:id="125" w:name="bookmark132"/>
      <w:bookmarkEnd w:id="125"/>
      <w:r>
        <w:rPr>
          <w:color w:val="000000"/>
        </w:rPr>
        <w:t>Специалист</w:t>
      </w:r>
      <w:r w:rsidRPr="008F3346">
        <w:rPr>
          <w:color w:val="000000"/>
        </w:rPr>
        <w:t xml:space="preserve"> </w:t>
      </w:r>
      <w:r>
        <w:rPr>
          <w:color w:val="000000"/>
        </w:rPr>
        <w:t>ответственный за работу с обращениями и сообщениями граждан несет установленную законодательством ответственность за сохранность обращений и документов по их рассмотрению.</w:t>
      </w:r>
    </w:p>
    <w:p w:rsidR="00327DAC" w:rsidRDefault="00327DAC" w:rsidP="00327DAC">
      <w:pPr>
        <w:pStyle w:val="11"/>
        <w:ind w:firstLine="740"/>
        <w:jc w:val="both"/>
      </w:pPr>
      <w:r>
        <w:rPr>
          <w:color w:val="000000"/>
        </w:rPr>
        <w:t>6.11. Граждане вправе направить в Администрацию предложения, рекомендации по совершенствованию порядка рассмотрения обращений граждан, а также заявления и жалобы о нарушениях должностными лицами Администрации положений Инструкции.</w:t>
      </w:r>
    </w:p>
    <w:p w:rsidR="00327DAC" w:rsidRDefault="00327DAC" w:rsidP="00327DAC">
      <w:pPr>
        <w:pStyle w:val="11"/>
        <w:ind w:firstLine="740"/>
        <w:jc w:val="both"/>
        <w:rPr>
          <w:color w:val="000000"/>
        </w:rPr>
      </w:pPr>
      <w:r>
        <w:rPr>
          <w:color w:val="000000"/>
        </w:rPr>
        <w:t>6.12. 3а неисполнение, ненадлежащее исполнение законодательства о рассмотрении обращений граждан, настоящей Инструкции должностные лица и муниципальные служащие Администрации несут ответственность в соответствии с законодательством Российской Федерации.</w:t>
      </w:r>
    </w:p>
    <w:p w:rsidR="00327DAC" w:rsidRDefault="00327DAC" w:rsidP="00327DAC">
      <w:pPr>
        <w:pStyle w:val="11"/>
        <w:ind w:firstLine="740"/>
        <w:jc w:val="both"/>
      </w:pPr>
    </w:p>
    <w:p w:rsidR="00327DAC" w:rsidRDefault="00327DAC" w:rsidP="00327DAC">
      <w:pPr>
        <w:pStyle w:val="11"/>
        <w:ind w:firstLine="0"/>
        <w:jc w:val="center"/>
        <w:rPr>
          <w:color w:val="000000"/>
        </w:rPr>
      </w:pPr>
      <w:r>
        <w:t xml:space="preserve">7. </w:t>
      </w:r>
      <w:bookmarkStart w:id="126" w:name="bookmark133"/>
      <w:bookmarkEnd w:id="126"/>
      <w:r>
        <w:rPr>
          <w:color w:val="000000"/>
        </w:rPr>
        <w:t>Информирование граждан о порядке рассмотрения обращений</w:t>
      </w:r>
    </w:p>
    <w:p w:rsidR="00327DAC" w:rsidRDefault="00327DAC" w:rsidP="00327DAC">
      <w:pPr>
        <w:pStyle w:val="11"/>
        <w:ind w:firstLine="740"/>
        <w:jc w:val="both"/>
        <w:rPr>
          <w:color w:val="000000"/>
        </w:rPr>
      </w:pPr>
    </w:p>
    <w:p w:rsidR="00327DAC" w:rsidRDefault="00327DAC" w:rsidP="00327DAC">
      <w:pPr>
        <w:pStyle w:val="11"/>
        <w:ind w:firstLine="900"/>
        <w:jc w:val="both"/>
      </w:pPr>
      <w:r>
        <w:rPr>
          <w:color w:val="000000"/>
        </w:rPr>
        <w:t>7.1. Информирование граждан о порядке рассмотрения обращении осуществляется в устной, письменной форме (в том числе в форме электронного документа). Специалист ответственный за работу с обращениями и сообщениями граждан осуществляет информирование граждан: о местонахождении и графике работы Администрации; о справочных телефонах и почтовых адресах; об адресе официального сайта и адресе электронной почты Администрации; о порядке получения гражданином информации по вопросам организации рассмотрения обращений, в том числе с использованием информационных систем; о порядке, форме и месте размещения информации в печатных и электронных средствах массовой информации.</w:t>
      </w:r>
    </w:p>
    <w:p w:rsidR="00327DAC" w:rsidRDefault="00327DAC" w:rsidP="00327DAC">
      <w:pPr>
        <w:pStyle w:val="11"/>
        <w:ind w:firstLine="740"/>
        <w:jc w:val="both"/>
        <w:rPr>
          <w:color w:val="000000"/>
        </w:rPr>
      </w:pPr>
      <w:r>
        <w:rPr>
          <w:color w:val="000000"/>
        </w:rPr>
        <w:t>Основные требования к информированию граждан: своевременность, полнота, актуальность, достоверность предоставляемой информации и ясность ее изложения.</w:t>
      </w:r>
    </w:p>
    <w:p w:rsidR="00327DAC" w:rsidRDefault="00327DAC" w:rsidP="00327DAC">
      <w:pPr>
        <w:pStyle w:val="11"/>
        <w:ind w:firstLine="740"/>
        <w:jc w:val="both"/>
      </w:pPr>
      <w:r>
        <w:rPr>
          <w:color w:val="000000"/>
        </w:rPr>
        <w:t xml:space="preserve">7.2. </w:t>
      </w:r>
      <w:bookmarkStart w:id="127" w:name="bookmark134"/>
      <w:bookmarkEnd w:id="127"/>
      <w:r>
        <w:rPr>
          <w:color w:val="000000"/>
        </w:rPr>
        <w:t>Местонахождение Администрации:</w:t>
      </w:r>
    </w:p>
    <w:p w:rsidR="00327DAC" w:rsidRDefault="00327DAC" w:rsidP="00327DAC">
      <w:pPr>
        <w:pStyle w:val="11"/>
        <w:ind w:firstLine="740"/>
        <w:jc w:val="both"/>
      </w:pPr>
      <w:r>
        <w:rPr>
          <w:color w:val="000000"/>
        </w:rPr>
        <w:t>почтовый адрес: 352107 Краснодарский край, Тихорецкий район, пос. Братский, ул. Школьная, д. 18.</w:t>
      </w:r>
    </w:p>
    <w:p w:rsidR="00327DAC" w:rsidRDefault="00327DAC" w:rsidP="00327DAC">
      <w:pPr>
        <w:pStyle w:val="11"/>
        <w:ind w:firstLine="740"/>
        <w:jc w:val="both"/>
      </w:pPr>
      <w:r>
        <w:rPr>
          <w:color w:val="000000"/>
        </w:rPr>
        <w:t>Режим работы: в понедельник с 8:00 до 12:00 часов и с 13:00 до 17:00 часов; с вторника по пятницу с 8:00 до 12:00 часов и с 13:00 до 16:00 часов.</w:t>
      </w:r>
    </w:p>
    <w:p w:rsidR="00327DAC" w:rsidRDefault="00327DAC" w:rsidP="00327DAC">
      <w:pPr>
        <w:pStyle w:val="11"/>
        <w:ind w:firstLine="740"/>
        <w:jc w:val="both"/>
      </w:pPr>
      <w:r>
        <w:rPr>
          <w:color w:val="000000"/>
        </w:rPr>
        <w:t>Выходные дни: суббота, воскресенье.</w:t>
      </w:r>
    </w:p>
    <w:p w:rsidR="00327DAC" w:rsidRDefault="00327DAC" w:rsidP="00327DAC">
      <w:pPr>
        <w:pStyle w:val="11"/>
        <w:ind w:firstLine="740"/>
        <w:jc w:val="both"/>
      </w:pPr>
      <w:r>
        <w:rPr>
          <w:color w:val="000000"/>
        </w:rPr>
        <w:t>Телефон «горячей линии» для приема сообщений: 8 (86196) 9-26-17.</w:t>
      </w:r>
    </w:p>
    <w:p w:rsidR="00327DAC" w:rsidRDefault="00327DAC" w:rsidP="00327DAC">
      <w:pPr>
        <w:pStyle w:val="11"/>
        <w:ind w:firstLine="740"/>
        <w:jc w:val="both"/>
      </w:pPr>
      <w:r>
        <w:rPr>
          <w:color w:val="000000"/>
        </w:rPr>
        <w:t>Телефон специалиста ответственного за работу с обращениями и сообщениями граждан: 8 (86196) 9-26-17.</w:t>
      </w:r>
    </w:p>
    <w:p w:rsidR="00327DAC" w:rsidRDefault="00327DAC" w:rsidP="00327DAC">
      <w:pPr>
        <w:pStyle w:val="11"/>
        <w:ind w:firstLine="740"/>
        <w:jc w:val="both"/>
      </w:pPr>
      <w:r>
        <w:rPr>
          <w:color w:val="000000"/>
        </w:rPr>
        <w:t xml:space="preserve">Адрес электронной почты Администрации: </w:t>
      </w:r>
      <w:hyperlink r:id="rId9" w:history="1">
        <w:r w:rsidRPr="004E2B67">
          <w:rPr>
            <w:rStyle w:val="a9"/>
            <w:lang w:val="en-US"/>
          </w:rPr>
          <w:t>bratsky</w:t>
        </w:r>
        <w:r w:rsidRPr="004E2B67">
          <w:rPr>
            <w:rStyle w:val="a9"/>
          </w:rPr>
          <w:t>@</w:t>
        </w:r>
        <w:r w:rsidRPr="004E2B67">
          <w:rPr>
            <w:rStyle w:val="a9"/>
            <w:lang w:val="en-US"/>
          </w:rPr>
          <w:t>list</w:t>
        </w:r>
        <w:r w:rsidRPr="004E2B67">
          <w:rPr>
            <w:rStyle w:val="a9"/>
          </w:rPr>
          <w:t>.ru</w:t>
        </w:r>
      </w:hyperlink>
      <w:r>
        <w:rPr>
          <w:color w:val="000000"/>
        </w:rPr>
        <w:t>.</w:t>
      </w:r>
    </w:p>
    <w:p w:rsidR="00327DAC" w:rsidRDefault="00327DAC" w:rsidP="00327DAC">
      <w:pPr>
        <w:pStyle w:val="11"/>
        <w:tabs>
          <w:tab w:val="left" w:pos="7564"/>
        </w:tabs>
        <w:ind w:firstLine="720"/>
        <w:jc w:val="both"/>
        <w:rPr>
          <w:color w:val="000000"/>
        </w:rPr>
      </w:pPr>
      <w:r>
        <w:rPr>
          <w:color w:val="000000"/>
        </w:rPr>
        <w:t>Официальный сайт Администрации в информационно</w:t>
      </w:r>
      <w:r w:rsidRPr="00CB3C8C">
        <w:rPr>
          <w:color w:val="000000"/>
        </w:rPr>
        <w:t>-</w:t>
      </w:r>
      <w:r>
        <w:rPr>
          <w:color w:val="000000"/>
        </w:rPr>
        <w:t>телекоммуникационной сети «Интернет»:</w:t>
      </w:r>
      <w:r w:rsidRPr="00CB3C8C">
        <w:rPr>
          <w:rStyle w:val="WW8Num1z0"/>
          <w:rFonts w:ascii="Arial" w:hAnsi="Arial" w:cs="Arial"/>
          <w:color w:val="2C2D2E"/>
          <w:sz w:val="23"/>
          <w:szCs w:val="23"/>
          <w:shd w:val="clear" w:color="auto" w:fill="FFFFFF"/>
        </w:rPr>
        <w:t xml:space="preserve"> </w:t>
      </w:r>
      <w:hyperlink r:id="rId10" w:history="1">
        <w:r w:rsidRPr="004E2B67">
          <w:rPr>
            <w:rStyle w:val="a9"/>
            <w:sz w:val="28"/>
            <w:szCs w:val="23"/>
            <w:shd w:val="clear" w:color="auto" w:fill="FFFFFF"/>
          </w:rPr>
          <w:t>http://bratskiy-adm.ru/</w:t>
        </w:r>
      </w:hyperlink>
      <w:r>
        <w:rPr>
          <w:rStyle w:val="afff3"/>
          <w:rFonts w:eastAsia="Courier New"/>
          <w:b w:val="0"/>
          <w:sz w:val="28"/>
          <w:szCs w:val="23"/>
          <w:shd w:val="clear" w:color="auto" w:fill="FFFFFF"/>
        </w:rPr>
        <w:t xml:space="preserve"> </w:t>
      </w:r>
      <w:r>
        <w:rPr>
          <w:color w:val="000000"/>
        </w:rPr>
        <w:t>(далее - официальный сайт Администрации, сеть «Интернет»).</w:t>
      </w:r>
    </w:p>
    <w:p w:rsidR="00327DAC" w:rsidRDefault="00327DAC" w:rsidP="00327DAC">
      <w:pPr>
        <w:pStyle w:val="11"/>
        <w:tabs>
          <w:tab w:val="left" w:pos="7564"/>
        </w:tabs>
        <w:ind w:firstLine="720"/>
        <w:jc w:val="both"/>
        <w:rPr>
          <w:color w:val="000000"/>
        </w:rPr>
      </w:pPr>
      <w:r>
        <w:rPr>
          <w:color w:val="000000"/>
        </w:rPr>
        <w:t xml:space="preserve">7.3. </w:t>
      </w:r>
      <w:bookmarkStart w:id="128" w:name="bookmark135"/>
      <w:bookmarkEnd w:id="128"/>
      <w:r>
        <w:rPr>
          <w:color w:val="000000"/>
        </w:rPr>
        <w:t xml:space="preserve">Информирование граждан в Администрации осуществляется при: </w:t>
      </w:r>
    </w:p>
    <w:p w:rsidR="00327DAC" w:rsidRDefault="00327DAC" w:rsidP="00327DAC">
      <w:pPr>
        <w:pStyle w:val="11"/>
        <w:tabs>
          <w:tab w:val="left" w:pos="7564"/>
        </w:tabs>
        <w:ind w:firstLine="720"/>
        <w:jc w:val="both"/>
      </w:pPr>
      <w:r>
        <w:rPr>
          <w:color w:val="000000"/>
        </w:rPr>
        <w:t>непосредственном обращении гражданина лично, по телефону, письменно почтой, электронной почтой в Администрацию;</w:t>
      </w:r>
    </w:p>
    <w:p w:rsidR="00327DAC" w:rsidRDefault="00327DAC" w:rsidP="00327DAC">
      <w:pPr>
        <w:pStyle w:val="11"/>
        <w:ind w:firstLine="720"/>
        <w:jc w:val="both"/>
      </w:pPr>
      <w:r>
        <w:rPr>
          <w:color w:val="000000"/>
        </w:rPr>
        <w:t xml:space="preserve">размещении информационных материалов на официальном сайте </w:t>
      </w:r>
      <w:r>
        <w:rPr>
          <w:color w:val="000000"/>
        </w:rPr>
        <w:lastRenderedPageBreak/>
        <w:t>Администрации в сети «Интернет».</w:t>
      </w:r>
    </w:p>
    <w:p w:rsidR="00327DAC" w:rsidRDefault="00327DAC" w:rsidP="00327DAC">
      <w:pPr>
        <w:pStyle w:val="11"/>
        <w:ind w:firstLine="720"/>
        <w:jc w:val="both"/>
        <w:rPr>
          <w:color w:val="000000"/>
        </w:rPr>
      </w:pPr>
      <w:r>
        <w:rPr>
          <w:color w:val="000000"/>
        </w:rPr>
        <w:t xml:space="preserve">Информация о порядке рассмотрения обращений граждан предоставляется: </w:t>
      </w:r>
    </w:p>
    <w:p w:rsidR="00327DAC" w:rsidRDefault="00327DAC" w:rsidP="00327DAC">
      <w:pPr>
        <w:pStyle w:val="11"/>
        <w:ind w:firstLine="720"/>
        <w:jc w:val="both"/>
      </w:pPr>
      <w:r>
        <w:rPr>
          <w:color w:val="000000"/>
        </w:rPr>
        <w:t xml:space="preserve">непосредственно </w:t>
      </w:r>
      <w:r>
        <w:t xml:space="preserve">в </w:t>
      </w:r>
      <w:r>
        <w:rPr>
          <w:color w:val="000000"/>
        </w:rPr>
        <w:t>Администрации, в том числе с использованием телефонной связи и информационных систем; посредством публикации в средствах массовой информации, в том числе путем размещения информации о почтовых адресах, справочных телефонах, факсах, адресах сайтов в сети «Интернет», адресах электронной почты, режиме работы управления по работе с обращениями и сообщениями граждан, графиков приема граждан должностными лицами администрации на официальном сайте Администрации в сети «Интернет», на информационном стенде в Администрации.</w:t>
      </w:r>
    </w:p>
    <w:p w:rsidR="00327DAC" w:rsidRDefault="00327DAC" w:rsidP="00327DAC">
      <w:pPr>
        <w:pStyle w:val="11"/>
        <w:ind w:firstLine="720"/>
        <w:jc w:val="both"/>
      </w:pPr>
      <w:r>
        <w:rPr>
          <w:color w:val="000000"/>
        </w:rPr>
        <w:t>Консультирование граждан осуществляется в устной форме.</w:t>
      </w:r>
    </w:p>
    <w:p w:rsidR="00327DAC" w:rsidRDefault="00327DAC" w:rsidP="00327DAC">
      <w:pPr>
        <w:pStyle w:val="11"/>
        <w:ind w:firstLine="720"/>
        <w:jc w:val="both"/>
      </w:pPr>
      <w:r>
        <w:rPr>
          <w:color w:val="000000"/>
        </w:rPr>
        <w:t xml:space="preserve">При информировании граждан о ходе и результатах рассмотрения обращений, ответах на телефонные звонки специалист ответственный за работу с обращениями и сообщениями граждан </w:t>
      </w:r>
      <w:r>
        <w:t xml:space="preserve">в </w:t>
      </w:r>
      <w:r>
        <w:rPr>
          <w:color w:val="000000"/>
        </w:rPr>
        <w:t>Администрации подробно, в вежливой (корректной) форме информирует граждан по интересующим их вопросам. Если отсутствует возможность ответить на поставленный вопрос, гражданину сообщается телефонный номер, по которому можно получить необходимую информацию. При ответе на телефонный звонок должностное лицо называет наименование Администрации, фамилию, имя, отчество, замещаемую должность.</w:t>
      </w:r>
    </w:p>
    <w:p w:rsidR="00327DAC" w:rsidRDefault="00327DAC" w:rsidP="00327DAC">
      <w:pPr>
        <w:pStyle w:val="11"/>
        <w:ind w:firstLine="720"/>
        <w:jc w:val="both"/>
        <w:rPr>
          <w:color w:val="000000"/>
        </w:rPr>
      </w:pPr>
      <w:r>
        <w:rPr>
          <w:color w:val="000000"/>
        </w:rPr>
        <w:t>На информационном стенде Администрации размещаются следующие материалы: текст настоящей Инструкции; тексты федеральных и краевых законов и других нормативных актов, определяющих порядок рассмотрения обращений граждан, доступ граждан к информации о деятельности органов местного самоуправления; телефоны и график работы, почтовый адрес, адрес электронной почты; график приема граждан и иная информация, касающаяся вопросов рассмотрения обращений граждан.</w:t>
      </w:r>
    </w:p>
    <w:p w:rsidR="00327DAC" w:rsidRDefault="00327DAC" w:rsidP="00327DAC">
      <w:pPr>
        <w:pStyle w:val="11"/>
        <w:ind w:firstLine="720"/>
        <w:jc w:val="both"/>
        <w:rPr>
          <w:color w:val="000000"/>
        </w:rPr>
      </w:pPr>
    </w:p>
    <w:p w:rsidR="00327DAC" w:rsidRDefault="00327DAC" w:rsidP="00327DAC">
      <w:pPr>
        <w:pStyle w:val="11"/>
        <w:ind w:firstLine="720"/>
        <w:jc w:val="both"/>
      </w:pPr>
    </w:p>
    <w:p w:rsidR="00327DAC" w:rsidRDefault="00327DAC" w:rsidP="00327DAC">
      <w:pPr>
        <w:pStyle w:val="11"/>
        <w:tabs>
          <w:tab w:val="left" w:pos="8572"/>
        </w:tabs>
        <w:ind w:firstLine="0"/>
        <w:jc w:val="both"/>
        <w:rPr>
          <w:color w:val="000000"/>
        </w:rPr>
      </w:pPr>
      <w:r>
        <w:rPr>
          <w:color w:val="000000"/>
        </w:rPr>
        <w:t>Исполняющий обязанности главы</w:t>
      </w:r>
    </w:p>
    <w:p w:rsidR="00327DAC" w:rsidRDefault="00327DAC" w:rsidP="00327DAC">
      <w:pPr>
        <w:pStyle w:val="11"/>
        <w:tabs>
          <w:tab w:val="left" w:pos="8572"/>
        </w:tabs>
        <w:ind w:firstLine="0"/>
        <w:jc w:val="both"/>
        <w:rPr>
          <w:color w:val="000000"/>
        </w:rPr>
      </w:pPr>
      <w:r>
        <w:rPr>
          <w:color w:val="000000"/>
        </w:rPr>
        <w:t xml:space="preserve">Братского сельского поселения </w:t>
      </w:r>
    </w:p>
    <w:p w:rsidR="00327DAC" w:rsidRDefault="00327DAC" w:rsidP="00327DAC">
      <w:pPr>
        <w:pStyle w:val="11"/>
        <w:tabs>
          <w:tab w:val="left" w:pos="8572"/>
        </w:tabs>
        <w:ind w:firstLine="0"/>
        <w:jc w:val="both"/>
        <w:rPr>
          <w:color w:val="000000"/>
        </w:rPr>
      </w:pPr>
      <w:r>
        <w:rPr>
          <w:color w:val="000000"/>
        </w:rPr>
        <w:t>Тихорецкого района                                                                                            Г.В.Киселева</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left="5670" w:firstLine="0"/>
        <w:rPr>
          <w:color w:val="000000"/>
        </w:rPr>
      </w:pPr>
      <w:r>
        <w:rPr>
          <w:color w:val="000000"/>
        </w:rPr>
        <w:t>Приложение 1</w:t>
      </w:r>
    </w:p>
    <w:p w:rsidR="00327DAC" w:rsidRDefault="00327DAC" w:rsidP="00327DAC">
      <w:pPr>
        <w:pStyle w:val="11"/>
        <w:tabs>
          <w:tab w:val="left" w:pos="8572"/>
        </w:tabs>
        <w:ind w:left="5670" w:firstLine="0"/>
        <w:rPr>
          <w:color w:val="000000"/>
        </w:rPr>
      </w:pPr>
      <w:r>
        <w:rPr>
          <w:color w:val="000000"/>
        </w:rPr>
        <w:t>к инструкции о порядке рассмотрения обращений граждан</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leader="underscore" w:pos="2372"/>
        </w:tabs>
        <w:ind w:firstLine="0"/>
        <w:jc w:val="center"/>
        <w:rPr>
          <w:color w:val="000000"/>
        </w:rPr>
      </w:pPr>
      <w:r>
        <w:rPr>
          <w:color w:val="000000"/>
        </w:rPr>
        <w:t>АКТ № ______</w:t>
      </w:r>
    </w:p>
    <w:p w:rsidR="00327DAC" w:rsidRDefault="00327DAC" w:rsidP="00327DAC">
      <w:pPr>
        <w:pStyle w:val="11"/>
        <w:tabs>
          <w:tab w:val="left" w:leader="underscore" w:pos="2372"/>
        </w:tabs>
        <w:ind w:firstLine="0"/>
        <w:jc w:val="center"/>
        <w:rPr>
          <w:color w:val="000000"/>
        </w:rPr>
      </w:pPr>
      <w:r>
        <w:rPr>
          <w:color w:val="000000"/>
        </w:rPr>
        <w:t>об отсутствии письменных вложений в заказных</w:t>
      </w:r>
    </w:p>
    <w:p w:rsidR="00327DAC" w:rsidRDefault="00327DAC" w:rsidP="00327DAC">
      <w:pPr>
        <w:pStyle w:val="11"/>
        <w:tabs>
          <w:tab w:val="left" w:leader="underscore" w:pos="2372"/>
        </w:tabs>
        <w:ind w:firstLine="0"/>
        <w:jc w:val="center"/>
        <w:rPr>
          <w:color w:val="000000"/>
        </w:rPr>
      </w:pPr>
      <w:r>
        <w:rPr>
          <w:color w:val="000000"/>
        </w:rPr>
        <w:t>письмах с уведомлением и в письмах с</w:t>
      </w:r>
    </w:p>
    <w:p w:rsidR="00327DAC" w:rsidRDefault="00327DAC" w:rsidP="00327DAC">
      <w:pPr>
        <w:pStyle w:val="11"/>
        <w:tabs>
          <w:tab w:val="left" w:leader="underscore" w:pos="2372"/>
        </w:tabs>
        <w:ind w:firstLine="0"/>
        <w:jc w:val="center"/>
        <w:rPr>
          <w:color w:val="000000"/>
        </w:rPr>
      </w:pPr>
      <w:r>
        <w:rPr>
          <w:color w:val="000000"/>
        </w:rPr>
        <w:t>объявленной ценностью</w:t>
      </w:r>
    </w:p>
    <w:p w:rsidR="00327DAC" w:rsidRDefault="00327DAC" w:rsidP="00327DAC">
      <w:pPr>
        <w:pStyle w:val="11"/>
        <w:tabs>
          <w:tab w:val="left" w:leader="underscore" w:pos="2372"/>
        </w:tabs>
        <w:ind w:firstLine="0"/>
        <w:jc w:val="center"/>
      </w:pPr>
    </w:p>
    <w:p w:rsidR="00327DAC" w:rsidRDefault="00327DAC" w:rsidP="00327DAC">
      <w:pPr>
        <w:pStyle w:val="11"/>
        <w:tabs>
          <w:tab w:val="left" w:leader="underscore" w:pos="3384"/>
        </w:tabs>
        <w:ind w:firstLine="0"/>
        <w:jc w:val="right"/>
      </w:pPr>
      <w:r>
        <w:rPr>
          <w:color w:val="000000"/>
        </w:rPr>
        <w:t>от«___» ____________20___ г.</w:t>
      </w:r>
    </w:p>
    <w:p w:rsidR="00327DAC" w:rsidRDefault="00327DAC" w:rsidP="00327DAC">
      <w:pPr>
        <w:pStyle w:val="11"/>
        <w:ind w:firstLine="709"/>
        <w:rPr>
          <w:color w:val="000000"/>
        </w:rPr>
      </w:pPr>
    </w:p>
    <w:p w:rsidR="00327DAC" w:rsidRDefault="00327DAC" w:rsidP="00327DAC">
      <w:pPr>
        <w:pStyle w:val="11"/>
        <w:ind w:firstLine="709"/>
        <w:rPr>
          <w:color w:val="000000"/>
          <w:sz w:val="28"/>
          <w:szCs w:val="28"/>
        </w:rPr>
      </w:pPr>
      <w:r w:rsidRPr="004A1102">
        <w:rPr>
          <w:color w:val="000000"/>
          <w:sz w:val="28"/>
          <w:szCs w:val="28"/>
        </w:rPr>
        <w:t>Комиссией в составе</w:t>
      </w:r>
      <w:r>
        <w:rPr>
          <w:color w:val="000000"/>
          <w:sz w:val="28"/>
          <w:szCs w:val="28"/>
        </w:rPr>
        <w:t>:</w:t>
      </w:r>
    </w:p>
    <w:p w:rsidR="00327DAC" w:rsidRDefault="00327DAC" w:rsidP="00327DAC">
      <w:pPr>
        <w:pStyle w:val="11"/>
        <w:ind w:firstLine="0"/>
        <w:rPr>
          <w:color w:val="000000"/>
          <w:sz w:val="28"/>
          <w:szCs w:val="28"/>
        </w:rPr>
      </w:pPr>
      <w:r>
        <w:rPr>
          <w:color w:val="000000"/>
          <w:sz w:val="28"/>
          <w:szCs w:val="28"/>
        </w:rPr>
        <w:t>_____________________________________________________________________</w:t>
      </w:r>
    </w:p>
    <w:p w:rsidR="00327DAC" w:rsidRPr="004A1102" w:rsidRDefault="00327DAC" w:rsidP="00327DAC">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w:t>
      </w:r>
    </w:p>
    <w:p w:rsidR="00327DAC" w:rsidRPr="004A1102" w:rsidRDefault="00327DAC" w:rsidP="00327DAC">
      <w:pPr>
        <w:pStyle w:val="11"/>
        <w:ind w:firstLine="709"/>
        <w:jc w:val="center"/>
        <w:rPr>
          <w:color w:val="000000"/>
          <w:sz w:val="28"/>
          <w:szCs w:val="28"/>
          <w:vertAlign w:val="superscript"/>
        </w:rPr>
      </w:pPr>
      <w:r w:rsidRPr="004A1102">
        <w:rPr>
          <w:color w:val="000000"/>
          <w:sz w:val="28"/>
          <w:szCs w:val="28"/>
          <w:vertAlign w:val="superscript"/>
        </w:rPr>
        <w:t>(фамилия, инициалы, должности лиц, составивших акт)</w:t>
      </w:r>
    </w:p>
    <w:p w:rsidR="00327DAC" w:rsidRDefault="00327DAC" w:rsidP="00327DAC">
      <w:pPr>
        <w:pStyle w:val="11"/>
        <w:ind w:firstLine="0"/>
        <w:rPr>
          <w:color w:val="000000"/>
          <w:sz w:val="28"/>
          <w:szCs w:val="28"/>
        </w:rPr>
      </w:pPr>
      <w:r w:rsidRPr="004A1102">
        <w:rPr>
          <w:color w:val="000000"/>
          <w:sz w:val="28"/>
          <w:szCs w:val="28"/>
        </w:rPr>
        <w:t>составлен настоящий акт о нижеследующем:</w:t>
      </w:r>
      <w:r>
        <w:rPr>
          <w:color w:val="000000"/>
          <w:sz w:val="28"/>
          <w:szCs w:val="28"/>
        </w:rPr>
        <w:t xml:space="preserve"> ______________________________</w:t>
      </w:r>
    </w:p>
    <w:p w:rsidR="00327DAC" w:rsidRPr="004A1102" w:rsidRDefault="00327DAC" w:rsidP="00327DAC">
      <w:pPr>
        <w:pStyle w:val="11"/>
        <w:ind w:firstLine="709"/>
        <w:rPr>
          <w:sz w:val="28"/>
          <w:szCs w:val="28"/>
          <w:vertAlign w:val="superscript"/>
        </w:rPr>
      </w:pPr>
      <w:r>
        <w:rPr>
          <w:color w:val="000000"/>
          <w:sz w:val="28"/>
          <w:szCs w:val="28"/>
          <w:vertAlign w:val="superscript"/>
        </w:rPr>
        <w:t xml:space="preserve">                                                                                                                                                         </w:t>
      </w:r>
      <w:r w:rsidRPr="004A1102">
        <w:rPr>
          <w:color w:val="000000"/>
          <w:sz w:val="28"/>
          <w:szCs w:val="28"/>
          <w:vertAlign w:val="superscript"/>
        </w:rPr>
        <w:t xml:space="preserve">(число, месяц, год) </w:t>
      </w:r>
    </w:p>
    <w:p w:rsidR="00327DAC" w:rsidRDefault="00327DAC" w:rsidP="00327DAC">
      <w:pPr>
        <w:pStyle w:val="11"/>
        <w:ind w:firstLine="0"/>
        <w:jc w:val="both"/>
        <w:rPr>
          <w:color w:val="000000"/>
          <w:sz w:val="28"/>
          <w:szCs w:val="28"/>
        </w:rPr>
      </w:pPr>
      <w:r w:rsidRPr="004A1102">
        <w:rPr>
          <w:color w:val="000000"/>
          <w:sz w:val="28"/>
          <w:szCs w:val="28"/>
        </w:rPr>
        <w:t xml:space="preserve">в администрацию </w:t>
      </w:r>
      <w:r>
        <w:rPr>
          <w:color w:val="000000"/>
          <w:sz w:val="28"/>
          <w:szCs w:val="28"/>
        </w:rPr>
        <w:t>Братского сельского поселения Тихорецкого района</w:t>
      </w:r>
      <w:r w:rsidRPr="004A1102">
        <w:rPr>
          <w:color w:val="000000"/>
          <w:sz w:val="28"/>
          <w:szCs w:val="28"/>
        </w:rPr>
        <w:t xml:space="preserve"> поступила корреспонденция с уведомлением за № </w:t>
      </w:r>
      <w:r>
        <w:rPr>
          <w:color w:val="000000"/>
          <w:sz w:val="28"/>
          <w:szCs w:val="28"/>
        </w:rPr>
        <w:t xml:space="preserve">_________________ </w:t>
      </w:r>
      <w:r w:rsidRPr="004A1102">
        <w:rPr>
          <w:color w:val="000000"/>
          <w:sz w:val="28"/>
          <w:szCs w:val="28"/>
        </w:rPr>
        <w:t xml:space="preserve">от гражданина, </w:t>
      </w:r>
      <w:r>
        <w:rPr>
          <w:color w:val="000000"/>
          <w:sz w:val="28"/>
          <w:szCs w:val="28"/>
        </w:rPr>
        <w:t>_____________________________________________________________________</w:t>
      </w:r>
    </w:p>
    <w:p w:rsidR="00327DAC" w:rsidRPr="001F4AE5" w:rsidRDefault="00327DAC" w:rsidP="00327DAC">
      <w:pPr>
        <w:pStyle w:val="11"/>
        <w:ind w:firstLine="0"/>
        <w:jc w:val="center"/>
        <w:rPr>
          <w:sz w:val="28"/>
          <w:szCs w:val="28"/>
          <w:vertAlign w:val="superscript"/>
        </w:rPr>
      </w:pPr>
      <w:r w:rsidRPr="001F4AE5">
        <w:rPr>
          <w:color w:val="000000"/>
          <w:sz w:val="28"/>
          <w:szCs w:val="28"/>
          <w:vertAlign w:val="superscript"/>
        </w:rPr>
        <w:t>(фамилия, имя, отчество (при наличии)</w:t>
      </w:r>
    </w:p>
    <w:p w:rsidR="00327DAC" w:rsidRPr="004A1102" w:rsidRDefault="00327DAC" w:rsidP="00327DAC">
      <w:pPr>
        <w:pStyle w:val="11"/>
        <w:tabs>
          <w:tab w:val="left" w:leader="underscore" w:pos="5555"/>
          <w:tab w:val="left" w:leader="underscore" w:pos="6329"/>
          <w:tab w:val="left" w:leader="underscore" w:pos="7067"/>
          <w:tab w:val="left" w:leader="underscore" w:pos="7391"/>
          <w:tab w:val="left" w:leader="underscore" w:pos="9313"/>
        </w:tabs>
        <w:ind w:firstLine="0"/>
        <w:rPr>
          <w:sz w:val="28"/>
          <w:szCs w:val="28"/>
        </w:rPr>
      </w:pPr>
      <w:r w:rsidRPr="004A1102">
        <w:rPr>
          <w:color w:val="000000"/>
          <w:sz w:val="28"/>
          <w:szCs w:val="28"/>
        </w:rPr>
        <w:t>проживающего по адресу</w:t>
      </w:r>
      <w:r>
        <w:rPr>
          <w:color w:val="000000"/>
          <w:sz w:val="28"/>
          <w:szCs w:val="28"/>
        </w:rPr>
        <w:t>: _______________________________________________</w:t>
      </w:r>
    </w:p>
    <w:p w:rsidR="00327DAC" w:rsidRPr="001F4AE5" w:rsidRDefault="00327DAC" w:rsidP="00327DAC">
      <w:pPr>
        <w:pStyle w:val="29"/>
        <w:ind w:firstLine="709"/>
        <w:jc w:val="center"/>
        <w:rPr>
          <w:rFonts w:ascii="Times New Roman" w:hAnsi="Times New Roman" w:cs="Times New Roman"/>
          <w:sz w:val="28"/>
          <w:szCs w:val="28"/>
          <w:vertAlign w:val="superscript"/>
        </w:rPr>
      </w:pPr>
      <w:r w:rsidRPr="001F4AE5">
        <w:rPr>
          <w:rFonts w:ascii="Times New Roman" w:hAnsi="Times New Roman" w:cs="Times New Roman"/>
          <w:color w:val="000000"/>
          <w:sz w:val="28"/>
          <w:szCs w:val="28"/>
          <w:vertAlign w:val="superscript"/>
        </w:rPr>
        <w:t>(почтовый адрес)</w:t>
      </w:r>
    </w:p>
    <w:p w:rsidR="00327DAC" w:rsidRPr="004A1102" w:rsidRDefault="00327DAC" w:rsidP="00327DAC">
      <w:pPr>
        <w:pStyle w:val="11"/>
        <w:ind w:firstLine="709"/>
        <w:rPr>
          <w:color w:val="000000"/>
          <w:sz w:val="28"/>
          <w:szCs w:val="28"/>
        </w:rPr>
      </w:pPr>
      <w:r w:rsidRPr="004A1102">
        <w:rPr>
          <w:color w:val="000000"/>
          <w:sz w:val="28"/>
          <w:szCs w:val="28"/>
        </w:rPr>
        <w:t>При вскрытии обнаружено отсутствие письменного влож</w:t>
      </w:r>
      <w:r>
        <w:rPr>
          <w:color w:val="000000"/>
          <w:sz w:val="28"/>
          <w:szCs w:val="28"/>
        </w:rPr>
        <w:t>ения.</w:t>
      </w:r>
      <w:r w:rsidRPr="004A1102">
        <w:rPr>
          <w:color w:val="000000"/>
          <w:sz w:val="28"/>
          <w:szCs w:val="28"/>
        </w:rPr>
        <w:t xml:space="preserve"> Настоящий акт составлен в 2 экземплярах. </w:t>
      </w:r>
    </w:p>
    <w:p w:rsidR="00327DAC" w:rsidRDefault="00327DAC" w:rsidP="00327DAC">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327DAC" w:rsidRPr="004A1102" w:rsidRDefault="00327DAC" w:rsidP="00327DAC">
      <w:pPr>
        <w:pStyle w:val="11"/>
        <w:tabs>
          <w:tab w:val="left" w:pos="8572"/>
        </w:tabs>
        <w:ind w:firstLine="0"/>
        <w:jc w:val="center"/>
        <w:rPr>
          <w:color w:val="000000"/>
          <w:sz w:val="28"/>
          <w:szCs w:val="28"/>
        </w:rPr>
      </w:pPr>
      <w:r w:rsidRPr="001F4AE5">
        <w:rPr>
          <w:color w:val="000000"/>
          <w:sz w:val="28"/>
          <w:szCs w:val="28"/>
          <w:vertAlign w:val="superscript"/>
        </w:rPr>
        <w:t>(подпись, дата, инициалы, фамилия</w:t>
      </w:r>
      <w:r w:rsidRPr="00DA6E3A">
        <w:rPr>
          <w:color w:val="000000"/>
          <w:sz w:val="28"/>
          <w:szCs w:val="28"/>
          <w:vertAlign w:val="superscript"/>
        </w:rPr>
        <w:t>)</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r>
        <w:rPr>
          <w:color w:val="000000"/>
        </w:rPr>
        <w:t>Исполняющий обязанности главы</w:t>
      </w:r>
    </w:p>
    <w:p w:rsidR="00327DAC" w:rsidRDefault="00327DAC" w:rsidP="00327DAC">
      <w:pPr>
        <w:pStyle w:val="11"/>
        <w:tabs>
          <w:tab w:val="left" w:pos="8572"/>
        </w:tabs>
        <w:ind w:firstLine="0"/>
        <w:jc w:val="both"/>
        <w:rPr>
          <w:color w:val="000000"/>
        </w:rPr>
      </w:pPr>
      <w:r>
        <w:rPr>
          <w:color w:val="000000"/>
        </w:rPr>
        <w:t xml:space="preserve">Братского сельского поселения </w:t>
      </w:r>
    </w:p>
    <w:p w:rsidR="00327DAC" w:rsidRDefault="00327DAC" w:rsidP="00327DAC">
      <w:pPr>
        <w:pStyle w:val="11"/>
        <w:tabs>
          <w:tab w:val="left" w:pos="8572"/>
        </w:tabs>
        <w:ind w:firstLine="0"/>
        <w:jc w:val="both"/>
        <w:rPr>
          <w:color w:val="000000"/>
        </w:rPr>
      </w:pPr>
      <w:r>
        <w:rPr>
          <w:color w:val="000000"/>
        </w:rPr>
        <w:t>Тихорецкого района                                                                                            Г.В.Киселева</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left="5670" w:firstLine="0"/>
        <w:rPr>
          <w:color w:val="000000"/>
        </w:rPr>
      </w:pPr>
      <w:r>
        <w:rPr>
          <w:color w:val="000000"/>
        </w:rPr>
        <w:t>Приложение 2</w:t>
      </w:r>
    </w:p>
    <w:p w:rsidR="00327DAC" w:rsidRDefault="00327DAC" w:rsidP="00327DAC">
      <w:pPr>
        <w:pStyle w:val="11"/>
        <w:tabs>
          <w:tab w:val="left" w:pos="8572"/>
        </w:tabs>
        <w:ind w:left="5670" w:firstLine="0"/>
        <w:rPr>
          <w:color w:val="000000"/>
        </w:rPr>
      </w:pPr>
      <w:r>
        <w:rPr>
          <w:color w:val="000000"/>
        </w:rPr>
        <w:t>к инструкции о порядке рассмотрения обращений граждан</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ind w:firstLine="0"/>
        <w:jc w:val="center"/>
      </w:pPr>
      <w:r>
        <w:rPr>
          <w:color w:val="000000"/>
        </w:rPr>
        <w:t>АКТ № _______</w:t>
      </w:r>
    </w:p>
    <w:p w:rsidR="00327DAC" w:rsidRDefault="00327DAC" w:rsidP="00327DAC">
      <w:pPr>
        <w:pStyle w:val="11"/>
        <w:ind w:firstLine="0"/>
        <w:jc w:val="center"/>
        <w:rPr>
          <w:color w:val="000000"/>
        </w:rPr>
      </w:pPr>
      <w:r>
        <w:rPr>
          <w:color w:val="000000"/>
        </w:rPr>
        <w:t>о недостаче документов по описи корреспондента в заказных</w:t>
      </w:r>
    </w:p>
    <w:p w:rsidR="00327DAC" w:rsidRDefault="00327DAC" w:rsidP="00327DAC">
      <w:pPr>
        <w:pStyle w:val="11"/>
        <w:ind w:firstLine="0"/>
        <w:jc w:val="center"/>
      </w:pPr>
      <w:r>
        <w:rPr>
          <w:color w:val="000000"/>
        </w:rPr>
        <w:t>письмах с уведомлением и в письмах с</w:t>
      </w:r>
    </w:p>
    <w:p w:rsidR="00327DAC" w:rsidRDefault="00327DAC" w:rsidP="00327DAC">
      <w:pPr>
        <w:pStyle w:val="11"/>
        <w:ind w:firstLine="0"/>
        <w:jc w:val="center"/>
        <w:rPr>
          <w:color w:val="000000"/>
        </w:rPr>
      </w:pPr>
      <w:r>
        <w:rPr>
          <w:color w:val="000000"/>
        </w:rPr>
        <w:t>объявленной ценностью</w:t>
      </w:r>
    </w:p>
    <w:p w:rsidR="00327DAC" w:rsidRDefault="00327DAC" w:rsidP="00327DAC">
      <w:pPr>
        <w:pStyle w:val="11"/>
        <w:ind w:firstLine="0"/>
        <w:jc w:val="center"/>
      </w:pPr>
    </w:p>
    <w:p w:rsidR="00327DAC" w:rsidRDefault="00327DAC" w:rsidP="00327DAC">
      <w:pPr>
        <w:pStyle w:val="11"/>
        <w:tabs>
          <w:tab w:val="left" w:leader="underscore" w:pos="3384"/>
        </w:tabs>
        <w:ind w:firstLine="0"/>
        <w:jc w:val="right"/>
      </w:pPr>
      <w:r>
        <w:rPr>
          <w:color w:val="000000"/>
        </w:rPr>
        <w:t>от«___» ____________20___ г.</w:t>
      </w:r>
    </w:p>
    <w:p w:rsidR="00327DAC" w:rsidRDefault="00327DAC" w:rsidP="00327DAC">
      <w:pPr>
        <w:pStyle w:val="11"/>
        <w:ind w:firstLine="709"/>
        <w:rPr>
          <w:color w:val="000000"/>
        </w:rPr>
      </w:pPr>
    </w:p>
    <w:p w:rsidR="00327DAC" w:rsidRDefault="00327DAC" w:rsidP="00327DAC">
      <w:pPr>
        <w:pStyle w:val="11"/>
        <w:ind w:firstLine="709"/>
        <w:rPr>
          <w:color w:val="000000"/>
          <w:sz w:val="28"/>
          <w:szCs w:val="28"/>
        </w:rPr>
      </w:pPr>
      <w:r w:rsidRPr="004A1102">
        <w:rPr>
          <w:color w:val="000000"/>
          <w:sz w:val="28"/>
          <w:szCs w:val="28"/>
        </w:rPr>
        <w:t>Комиссией в составе</w:t>
      </w:r>
      <w:r>
        <w:rPr>
          <w:color w:val="000000"/>
          <w:sz w:val="28"/>
          <w:szCs w:val="28"/>
        </w:rPr>
        <w:t>:</w:t>
      </w:r>
    </w:p>
    <w:p w:rsidR="00327DAC" w:rsidRDefault="00327DAC" w:rsidP="00327DAC">
      <w:pPr>
        <w:pStyle w:val="11"/>
        <w:ind w:firstLine="0"/>
        <w:rPr>
          <w:color w:val="000000"/>
          <w:sz w:val="28"/>
          <w:szCs w:val="28"/>
        </w:rPr>
      </w:pPr>
      <w:r>
        <w:rPr>
          <w:color w:val="000000"/>
          <w:sz w:val="28"/>
          <w:szCs w:val="28"/>
        </w:rPr>
        <w:t>_____________________________________________________________________</w:t>
      </w:r>
    </w:p>
    <w:p w:rsidR="00327DAC" w:rsidRPr="004A1102" w:rsidRDefault="00327DAC" w:rsidP="00327DAC">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w:t>
      </w:r>
    </w:p>
    <w:p w:rsidR="00327DAC" w:rsidRPr="004A1102" w:rsidRDefault="00327DAC" w:rsidP="00327DAC">
      <w:pPr>
        <w:pStyle w:val="11"/>
        <w:ind w:firstLine="709"/>
        <w:jc w:val="center"/>
        <w:rPr>
          <w:color w:val="000000"/>
          <w:sz w:val="28"/>
          <w:szCs w:val="28"/>
          <w:vertAlign w:val="superscript"/>
        </w:rPr>
      </w:pPr>
      <w:r w:rsidRPr="004A1102">
        <w:rPr>
          <w:color w:val="000000"/>
          <w:sz w:val="28"/>
          <w:szCs w:val="28"/>
          <w:vertAlign w:val="superscript"/>
        </w:rPr>
        <w:t>(фамилия, инициалы, должности лиц, составивших акт)</w:t>
      </w:r>
    </w:p>
    <w:p w:rsidR="00327DAC" w:rsidRDefault="00327DAC" w:rsidP="00327DAC">
      <w:pPr>
        <w:pStyle w:val="11"/>
        <w:ind w:firstLine="0"/>
        <w:rPr>
          <w:color w:val="000000"/>
          <w:sz w:val="28"/>
          <w:szCs w:val="28"/>
        </w:rPr>
      </w:pPr>
      <w:r w:rsidRPr="004A1102">
        <w:rPr>
          <w:color w:val="000000"/>
          <w:sz w:val="28"/>
          <w:szCs w:val="28"/>
        </w:rPr>
        <w:t>составлен настоящий акт о нижеследующем:</w:t>
      </w:r>
      <w:r>
        <w:rPr>
          <w:color w:val="000000"/>
          <w:sz w:val="28"/>
          <w:szCs w:val="28"/>
        </w:rPr>
        <w:t xml:space="preserve"> ______________________________</w:t>
      </w:r>
    </w:p>
    <w:p w:rsidR="00327DAC" w:rsidRPr="004A1102" w:rsidRDefault="00327DAC" w:rsidP="00327DAC">
      <w:pPr>
        <w:pStyle w:val="11"/>
        <w:ind w:firstLine="709"/>
        <w:rPr>
          <w:sz w:val="28"/>
          <w:szCs w:val="28"/>
          <w:vertAlign w:val="superscript"/>
        </w:rPr>
      </w:pPr>
      <w:r>
        <w:rPr>
          <w:color w:val="000000"/>
          <w:sz w:val="28"/>
          <w:szCs w:val="28"/>
          <w:vertAlign w:val="superscript"/>
        </w:rPr>
        <w:t xml:space="preserve">                                                                                                                                                         </w:t>
      </w:r>
      <w:r w:rsidRPr="004A1102">
        <w:rPr>
          <w:color w:val="000000"/>
          <w:sz w:val="28"/>
          <w:szCs w:val="28"/>
          <w:vertAlign w:val="superscript"/>
        </w:rPr>
        <w:t xml:space="preserve">(число, месяц, год) </w:t>
      </w:r>
    </w:p>
    <w:p w:rsidR="00327DAC" w:rsidRDefault="00327DAC" w:rsidP="00327DAC">
      <w:pPr>
        <w:pStyle w:val="11"/>
        <w:ind w:firstLine="0"/>
        <w:jc w:val="both"/>
        <w:rPr>
          <w:color w:val="000000"/>
          <w:sz w:val="28"/>
          <w:szCs w:val="28"/>
        </w:rPr>
      </w:pPr>
      <w:r w:rsidRPr="004A1102">
        <w:rPr>
          <w:color w:val="000000"/>
          <w:sz w:val="28"/>
          <w:szCs w:val="28"/>
        </w:rPr>
        <w:t xml:space="preserve">в администрацию </w:t>
      </w:r>
      <w:r>
        <w:rPr>
          <w:color w:val="000000"/>
          <w:sz w:val="28"/>
          <w:szCs w:val="28"/>
        </w:rPr>
        <w:t>Братского сельского поселения Тихорецкого района</w:t>
      </w:r>
      <w:r w:rsidRPr="004A1102">
        <w:rPr>
          <w:color w:val="000000"/>
          <w:sz w:val="28"/>
          <w:szCs w:val="28"/>
        </w:rPr>
        <w:t xml:space="preserve"> поступила корреспонденция с уведомлением за № </w:t>
      </w:r>
      <w:r>
        <w:rPr>
          <w:color w:val="000000"/>
          <w:sz w:val="28"/>
          <w:szCs w:val="28"/>
        </w:rPr>
        <w:t xml:space="preserve">_________________ </w:t>
      </w:r>
      <w:r w:rsidRPr="004A1102">
        <w:rPr>
          <w:color w:val="000000"/>
          <w:sz w:val="28"/>
          <w:szCs w:val="28"/>
        </w:rPr>
        <w:t xml:space="preserve">от гражданина, </w:t>
      </w:r>
      <w:r>
        <w:rPr>
          <w:color w:val="000000"/>
          <w:sz w:val="28"/>
          <w:szCs w:val="28"/>
        </w:rPr>
        <w:t>_____________________________________________________________________</w:t>
      </w:r>
    </w:p>
    <w:p w:rsidR="00327DAC" w:rsidRPr="001F4AE5" w:rsidRDefault="00327DAC" w:rsidP="00327DAC">
      <w:pPr>
        <w:pStyle w:val="11"/>
        <w:ind w:firstLine="0"/>
        <w:jc w:val="center"/>
        <w:rPr>
          <w:sz w:val="28"/>
          <w:szCs w:val="28"/>
          <w:vertAlign w:val="superscript"/>
        </w:rPr>
      </w:pPr>
      <w:r w:rsidRPr="001F4AE5">
        <w:rPr>
          <w:color w:val="000000"/>
          <w:sz w:val="28"/>
          <w:szCs w:val="28"/>
          <w:vertAlign w:val="superscript"/>
        </w:rPr>
        <w:t>(фамилия, имя, отчество (при наличии)</w:t>
      </w:r>
    </w:p>
    <w:p w:rsidR="00327DAC" w:rsidRPr="004A1102" w:rsidRDefault="00327DAC" w:rsidP="00327DAC">
      <w:pPr>
        <w:pStyle w:val="11"/>
        <w:tabs>
          <w:tab w:val="left" w:leader="underscore" w:pos="5555"/>
          <w:tab w:val="left" w:leader="underscore" w:pos="6329"/>
          <w:tab w:val="left" w:leader="underscore" w:pos="7067"/>
          <w:tab w:val="left" w:leader="underscore" w:pos="7391"/>
          <w:tab w:val="left" w:leader="underscore" w:pos="9313"/>
        </w:tabs>
        <w:ind w:firstLine="0"/>
        <w:rPr>
          <w:sz w:val="28"/>
          <w:szCs w:val="28"/>
        </w:rPr>
      </w:pPr>
      <w:r w:rsidRPr="004A1102">
        <w:rPr>
          <w:color w:val="000000"/>
          <w:sz w:val="28"/>
          <w:szCs w:val="28"/>
        </w:rPr>
        <w:t>проживающего по адресу</w:t>
      </w:r>
      <w:r>
        <w:rPr>
          <w:color w:val="000000"/>
          <w:sz w:val="28"/>
          <w:szCs w:val="28"/>
        </w:rPr>
        <w:t>: _______________________________________________</w:t>
      </w:r>
    </w:p>
    <w:p w:rsidR="00327DAC" w:rsidRPr="001F4AE5" w:rsidRDefault="00327DAC" w:rsidP="00327DAC">
      <w:pPr>
        <w:pStyle w:val="29"/>
        <w:ind w:firstLine="709"/>
        <w:jc w:val="center"/>
        <w:rPr>
          <w:rFonts w:ascii="Times New Roman" w:hAnsi="Times New Roman" w:cs="Times New Roman"/>
          <w:sz w:val="28"/>
          <w:szCs w:val="28"/>
          <w:vertAlign w:val="superscript"/>
        </w:rPr>
      </w:pPr>
      <w:r w:rsidRPr="001F4AE5">
        <w:rPr>
          <w:rFonts w:ascii="Times New Roman" w:hAnsi="Times New Roman" w:cs="Times New Roman"/>
          <w:color w:val="000000"/>
          <w:sz w:val="28"/>
          <w:szCs w:val="28"/>
          <w:vertAlign w:val="superscript"/>
        </w:rPr>
        <w:t>(почтовый адрес)</w:t>
      </w:r>
    </w:p>
    <w:p w:rsidR="00327DAC" w:rsidRDefault="00327DAC" w:rsidP="00327DAC">
      <w:pPr>
        <w:pStyle w:val="11"/>
        <w:ind w:firstLine="709"/>
        <w:rPr>
          <w:color w:val="000000"/>
          <w:sz w:val="28"/>
          <w:szCs w:val="28"/>
        </w:rPr>
      </w:pPr>
      <w:r w:rsidRPr="004A1102">
        <w:rPr>
          <w:color w:val="000000"/>
          <w:sz w:val="28"/>
          <w:szCs w:val="28"/>
        </w:rPr>
        <w:t xml:space="preserve">При вскрытии </w:t>
      </w:r>
      <w:r>
        <w:rPr>
          <w:color w:val="000000"/>
          <w:sz w:val="28"/>
          <w:szCs w:val="28"/>
        </w:rPr>
        <w:t xml:space="preserve">почтового отправления обнаружена недостача документов, перечисленных автором письма в описи на ценные бумаги, а именно: </w:t>
      </w:r>
    </w:p>
    <w:p w:rsidR="00327DAC" w:rsidRDefault="00327DAC" w:rsidP="00327DAC">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_______________________________________________________________________________________________________________________________________________________________________________________________________________</w:t>
      </w:r>
    </w:p>
    <w:p w:rsidR="00327DAC" w:rsidRDefault="00327DAC" w:rsidP="00327DAC">
      <w:pPr>
        <w:pStyle w:val="11"/>
        <w:ind w:firstLine="0"/>
        <w:rPr>
          <w:color w:val="000000"/>
          <w:sz w:val="28"/>
          <w:szCs w:val="28"/>
        </w:rPr>
      </w:pPr>
    </w:p>
    <w:p w:rsidR="00327DAC" w:rsidRPr="004A1102" w:rsidRDefault="00327DAC" w:rsidP="00327DAC">
      <w:pPr>
        <w:pStyle w:val="11"/>
        <w:ind w:firstLine="709"/>
        <w:rPr>
          <w:color w:val="000000"/>
          <w:sz w:val="28"/>
          <w:szCs w:val="28"/>
        </w:rPr>
      </w:pPr>
      <w:r>
        <w:rPr>
          <w:color w:val="000000"/>
          <w:sz w:val="28"/>
          <w:szCs w:val="28"/>
        </w:rPr>
        <w:t>Насто</w:t>
      </w:r>
      <w:r w:rsidRPr="004A1102">
        <w:rPr>
          <w:color w:val="000000"/>
          <w:sz w:val="28"/>
          <w:szCs w:val="28"/>
        </w:rPr>
        <w:t xml:space="preserve">ящий акт составлен в 2 экземплярах. </w:t>
      </w:r>
    </w:p>
    <w:p w:rsidR="00327DAC" w:rsidRDefault="00327DAC" w:rsidP="00327DAC">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327DAC" w:rsidRPr="004A1102" w:rsidRDefault="00327DAC" w:rsidP="00327DAC">
      <w:pPr>
        <w:pStyle w:val="11"/>
        <w:tabs>
          <w:tab w:val="left" w:pos="8572"/>
        </w:tabs>
        <w:ind w:firstLine="0"/>
        <w:jc w:val="center"/>
        <w:rPr>
          <w:color w:val="000000"/>
          <w:sz w:val="28"/>
          <w:szCs w:val="28"/>
        </w:rPr>
      </w:pPr>
      <w:r w:rsidRPr="001F4AE5">
        <w:rPr>
          <w:color w:val="000000"/>
          <w:sz w:val="28"/>
          <w:szCs w:val="28"/>
          <w:vertAlign w:val="superscript"/>
        </w:rPr>
        <w:t>(подпись, дата, инициалы, фамили</w:t>
      </w:r>
      <w:r w:rsidRPr="00DA6E3A">
        <w:rPr>
          <w:color w:val="000000"/>
          <w:sz w:val="28"/>
          <w:szCs w:val="28"/>
          <w:vertAlign w:val="superscript"/>
        </w:rPr>
        <w:t>я)</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r>
        <w:rPr>
          <w:color w:val="000000"/>
        </w:rPr>
        <w:t>Исполняющий обязанности главы</w:t>
      </w:r>
    </w:p>
    <w:p w:rsidR="00327DAC" w:rsidRDefault="00327DAC" w:rsidP="00327DAC">
      <w:pPr>
        <w:pStyle w:val="11"/>
        <w:tabs>
          <w:tab w:val="left" w:pos="8572"/>
        </w:tabs>
        <w:ind w:firstLine="0"/>
        <w:jc w:val="both"/>
        <w:rPr>
          <w:color w:val="000000"/>
        </w:rPr>
      </w:pPr>
      <w:r>
        <w:rPr>
          <w:color w:val="000000"/>
        </w:rPr>
        <w:t xml:space="preserve">Братского сельского поселения </w:t>
      </w:r>
    </w:p>
    <w:p w:rsidR="00327DAC" w:rsidRDefault="00327DAC" w:rsidP="00327DAC">
      <w:pPr>
        <w:pStyle w:val="11"/>
        <w:tabs>
          <w:tab w:val="left" w:pos="8572"/>
        </w:tabs>
        <w:ind w:firstLine="0"/>
        <w:jc w:val="both"/>
        <w:rPr>
          <w:color w:val="000000"/>
        </w:rPr>
      </w:pPr>
      <w:r>
        <w:rPr>
          <w:color w:val="000000"/>
        </w:rPr>
        <w:lastRenderedPageBreak/>
        <w:t>Тихорецкого района                                                                                            Г.В.Киселева</w:t>
      </w:r>
    </w:p>
    <w:p w:rsidR="00327DAC" w:rsidRDefault="00327DAC" w:rsidP="00327DAC">
      <w:pPr>
        <w:pStyle w:val="11"/>
        <w:tabs>
          <w:tab w:val="left" w:pos="8572"/>
        </w:tabs>
        <w:ind w:left="5670" w:firstLine="0"/>
        <w:rPr>
          <w:color w:val="000000"/>
        </w:rPr>
      </w:pPr>
      <w:r>
        <w:rPr>
          <w:color w:val="000000"/>
        </w:rPr>
        <w:t>Приложение 3</w:t>
      </w:r>
    </w:p>
    <w:p w:rsidR="00327DAC" w:rsidRDefault="00327DAC" w:rsidP="00327DAC">
      <w:pPr>
        <w:pStyle w:val="11"/>
        <w:tabs>
          <w:tab w:val="left" w:pos="8572"/>
        </w:tabs>
        <w:ind w:left="5670" w:firstLine="0"/>
        <w:rPr>
          <w:color w:val="000000"/>
        </w:rPr>
      </w:pPr>
      <w:r>
        <w:rPr>
          <w:color w:val="000000"/>
        </w:rPr>
        <w:t>к инструкции о порядке рассмотрения обращений граждан</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ind w:firstLine="0"/>
        <w:jc w:val="center"/>
      </w:pPr>
      <w:r>
        <w:rPr>
          <w:color w:val="000000"/>
        </w:rPr>
        <w:t>АКТ № ______</w:t>
      </w:r>
    </w:p>
    <w:p w:rsidR="00327DAC" w:rsidRDefault="00327DAC" w:rsidP="00327DAC">
      <w:pPr>
        <w:pStyle w:val="11"/>
        <w:ind w:firstLine="0"/>
        <w:jc w:val="center"/>
        <w:rPr>
          <w:color w:val="000000"/>
        </w:rPr>
      </w:pPr>
      <w:r>
        <w:rPr>
          <w:color w:val="000000"/>
        </w:rPr>
        <w:t xml:space="preserve">о наличии приложений к обращению, не являющихся </w:t>
      </w:r>
    </w:p>
    <w:p w:rsidR="00327DAC" w:rsidRDefault="00327DAC" w:rsidP="00327DAC">
      <w:pPr>
        <w:pStyle w:val="11"/>
        <w:ind w:firstLine="0"/>
        <w:jc w:val="center"/>
        <w:rPr>
          <w:color w:val="000000"/>
        </w:rPr>
      </w:pPr>
      <w:r>
        <w:rPr>
          <w:color w:val="000000"/>
        </w:rPr>
        <w:t>подтверждением изложенных в нем доводов</w:t>
      </w:r>
    </w:p>
    <w:p w:rsidR="00327DAC" w:rsidRDefault="00327DAC" w:rsidP="00327DAC">
      <w:pPr>
        <w:pStyle w:val="11"/>
        <w:ind w:firstLine="0"/>
        <w:jc w:val="center"/>
      </w:pPr>
    </w:p>
    <w:p w:rsidR="00327DAC" w:rsidRDefault="00327DAC" w:rsidP="00327DAC">
      <w:pPr>
        <w:pStyle w:val="11"/>
        <w:tabs>
          <w:tab w:val="left" w:leader="underscore" w:pos="3384"/>
        </w:tabs>
        <w:ind w:firstLine="0"/>
        <w:jc w:val="right"/>
      </w:pPr>
      <w:r>
        <w:rPr>
          <w:color w:val="000000"/>
        </w:rPr>
        <w:t>от«___» ____________20___ г.</w:t>
      </w:r>
    </w:p>
    <w:p w:rsidR="00327DAC" w:rsidRDefault="00327DAC" w:rsidP="00327DAC">
      <w:pPr>
        <w:pStyle w:val="11"/>
        <w:ind w:firstLine="709"/>
        <w:rPr>
          <w:color w:val="000000"/>
        </w:rPr>
      </w:pPr>
    </w:p>
    <w:p w:rsidR="00327DAC" w:rsidRDefault="00327DAC" w:rsidP="00327DAC">
      <w:pPr>
        <w:pStyle w:val="11"/>
        <w:ind w:firstLine="709"/>
        <w:rPr>
          <w:color w:val="000000"/>
          <w:sz w:val="28"/>
          <w:szCs w:val="28"/>
        </w:rPr>
      </w:pPr>
      <w:r w:rsidRPr="004A1102">
        <w:rPr>
          <w:color w:val="000000"/>
          <w:sz w:val="28"/>
          <w:szCs w:val="28"/>
        </w:rPr>
        <w:t>Комиссией в составе</w:t>
      </w:r>
      <w:r>
        <w:rPr>
          <w:color w:val="000000"/>
          <w:sz w:val="28"/>
          <w:szCs w:val="28"/>
        </w:rPr>
        <w:t>:</w:t>
      </w:r>
    </w:p>
    <w:p w:rsidR="00327DAC" w:rsidRDefault="00327DAC" w:rsidP="00327DAC">
      <w:pPr>
        <w:pStyle w:val="11"/>
        <w:ind w:firstLine="0"/>
        <w:rPr>
          <w:color w:val="000000"/>
          <w:sz w:val="28"/>
          <w:szCs w:val="28"/>
        </w:rPr>
      </w:pPr>
      <w:r>
        <w:rPr>
          <w:color w:val="000000"/>
          <w:sz w:val="28"/>
          <w:szCs w:val="28"/>
        </w:rPr>
        <w:t>_____________________________________________________________________</w:t>
      </w:r>
    </w:p>
    <w:p w:rsidR="00327DAC" w:rsidRPr="004A1102" w:rsidRDefault="00327DAC" w:rsidP="00327DAC">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w:t>
      </w:r>
    </w:p>
    <w:p w:rsidR="00327DAC" w:rsidRPr="004A1102" w:rsidRDefault="00327DAC" w:rsidP="00327DAC">
      <w:pPr>
        <w:pStyle w:val="11"/>
        <w:ind w:firstLine="709"/>
        <w:jc w:val="center"/>
        <w:rPr>
          <w:color w:val="000000"/>
          <w:sz w:val="28"/>
          <w:szCs w:val="28"/>
          <w:vertAlign w:val="superscript"/>
        </w:rPr>
      </w:pPr>
      <w:r w:rsidRPr="004A1102">
        <w:rPr>
          <w:color w:val="000000"/>
          <w:sz w:val="28"/>
          <w:szCs w:val="28"/>
          <w:vertAlign w:val="superscript"/>
        </w:rPr>
        <w:t>(фамилия, инициалы, должности лиц, составивших акт)</w:t>
      </w:r>
    </w:p>
    <w:p w:rsidR="00327DAC" w:rsidRDefault="00327DAC" w:rsidP="00327DAC">
      <w:pPr>
        <w:pStyle w:val="11"/>
        <w:ind w:firstLine="0"/>
        <w:rPr>
          <w:color w:val="000000"/>
          <w:sz w:val="28"/>
          <w:szCs w:val="28"/>
        </w:rPr>
      </w:pPr>
      <w:r w:rsidRPr="004A1102">
        <w:rPr>
          <w:color w:val="000000"/>
          <w:sz w:val="28"/>
          <w:szCs w:val="28"/>
        </w:rPr>
        <w:t>составлен настоящий акт о нижеследующем:</w:t>
      </w:r>
      <w:r>
        <w:rPr>
          <w:color w:val="000000"/>
          <w:sz w:val="28"/>
          <w:szCs w:val="28"/>
        </w:rPr>
        <w:t xml:space="preserve"> ______________________________</w:t>
      </w:r>
    </w:p>
    <w:p w:rsidR="00327DAC" w:rsidRPr="004A1102" w:rsidRDefault="00327DAC" w:rsidP="00327DAC">
      <w:pPr>
        <w:pStyle w:val="11"/>
        <w:ind w:firstLine="709"/>
        <w:rPr>
          <w:sz w:val="28"/>
          <w:szCs w:val="28"/>
          <w:vertAlign w:val="superscript"/>
        </w:rPr>
      </w:pPr>
      <w:r>
        <w:rPr>
          <w:color w:val="000000"/>
          <w:sz w:val="28"/>
          <w:szCs w:val="28"/>
          <w:vertAlign w:val="superscript"/>
        </w:rPr>
        <w:t xml:space="preserve">                                                                                                                                                         </w:t>
      </w:r>
      <w:r w:rsidRPr="004A1102">
        <w:rPr>
          <w:color w:val="000000"/>
          <w:sz w:val="28"/>
          <w:szCs w:val="28"/>
          <w:vertAlign w:val="superscript"/>
        </w:rPr>
        <w:t xml:space="preserve">(число, месяц, год) </w:t>
      </w:r>
    </w:p>
    <w:p w:rsidR="00327DAC" w:rsidRDefault="00327DAC" w:rsidP="00327DAC">
      <w:pPr>
        <w:pStyle w:val="11"/>
        <w:ind w:firstLine="0"/>
        <w:jc w:val="both"/>
        <w:rPr>
          <w:color w:val="000000"/>
          <w:sz w:val="28"/>
          <w:szCs w:val="28"/>
        </w:rPr>
      </w:pPr>
      <w:r w:rsidRPr="004A1102">
        <w:rPr>
          <w:color w:val="000000"/>
          <w:sz w:val="28"/>
          <w:szCs w:val="28"/>
        </w:rPr>
        <w:t xml:space="preserve">в администрацию </w:t>
      </w:r>
      <w:r>
        <w:rPr>
          <w:color w:val="000000"/>
          <w:sz w:val="28"/>
          <w:szCs w:val="28"/>
        </w:rPr>
        <w:t>Братского сельского поселения Тихорецкого района</w:t>
      </w:r>
      <w:r w:rsidRPr="004A1102">
        <w:rPr>
          <w:color w:val="000000"/>
          <w:sz w:val="28"/>
          <w:szCs w:val="28"/>
        </w:rPr>
        <w:t xml:space="preserve"> поступила корреспонденция с уведомлением за № </w:t>
      </w:r>
      <w:r>
        <w:rPr>
          <w:color w:val="000000"/>
          <w:sz w:val="28"/>
          <w:szCs w:val="28"/>
        </w:rPr>
        <w:t xml:space="preserve">_________________ </w:t>
      </w:r>
      <w:r w:rsidRPr="004A1102">
        <w:rPr>
          <w:color w:val="000000"/>
          <w:sz w:val="28"/>
          <w:szCs w:val="28"/>
        </w:rPr>
        <w:t xml:space="preserve">от гражданина, </w:t>
      </w:r>
      <w:r>
        <w:rPr>
          <w:color w:val="000000"/>
          <w:sz w:val="28"/>
          <w:szCs w:val="28"/>
        </w:rPr>
        <w:t>_____________________________________________________________________</w:t>
      </w:r>
    </w:p>
    <w:p w:rsidR="00327DAC" w:rsidRPr="001F4AE5" w:rsidRDefault="00327DAC" w:rsidP="00327DAC">
      <w:pPr>
        <w:pStyle w:val="11"/>
        <w:ind w:firstLine="0"/>
        <w:jc w:val="center"/>
        <w:rPr>
          <w:sz w:val="28"/>
          <w:szCs w:val="28"/>
          <w:vertAlign w:val="superscript"/>
        </w:rPr>
      </w:pPr>
      <w:r w:rsidRPr="001F4AE5">
        <w:rPr>
          <w:color w:val="000000"/>
          <w:sz w:val="28"/>
          <w:szCs w:val="28"/>
          <w:vertAlign w:val="superscript"/>
        </w:rPr>
        <w:t>(фамилия, имя, отчество (при наличии)</w:t>
      </w:r>
    </w:p>
    <w:p w:rsidR="00327DAC" w:rsidRPr="004A1102" w:rsidRDefault="00327DAC" w:rsidP="00327DAC">
      <w:pPr>
        <w:pStyle w:val="11"/>
        <w:tabs>
          <w:tab w:val="left" w:leader="underscore" w:pos="5555"/>
          <w:tab w:val="left" w:leader="underscore" w:pos="6329"/>
          <w:tab w:val="left" w:leader="underscore" w:pos="7067"/>
          <w:tab w:val="left" w:leader="underscore" w:pos="7391"/>
          <w:tab w:val="left" w:leader="underscore" w:pos="9313"/>
        </w:tabs>
        <w:ind w:firstLine="0"/>
        <w:rPr>
          <w:sz w:val="28"/>
          <w:szCs w:val="28"/>
        </w:rPr>
      </w:pPr>
      <w:r w:rsidRPr="004A1102">
        <w:rPr>
          <w:color w:val="000000"/>
          <w:sz w:val="28"/>
          <w:szCs w:val="28"/>
        </w:rPr>
        <w:t>проживающего по адресу</w:t>
      </w:r>
      <w:r>
        <w:rPr>
          <w:color w:val="000000"/>
          <w:sz w:val="28"/>
          <w:szCs w:val="28"/>
        </w:rPr>
        <w:t>: _______________________________________________</w:t>
      </w:r>
    </w:p>
    <w:p w:rsidR="00327DAC" w:rsidRPr="001F4AE5" w:rsidRDefault="00327DAC" w:rsidP="00327DAC">
      <w:pPr>
        <w:pStyle w:val="29"/>
        <w:ind w:firstLine="709"/>
        <w:jc w:val="center"/>
        <w:rPr>
          <w:rFonts w:ascii="Times New Roman" w:hAnsi="Times New Roman" w:cs="Times New Roman"/>
          <w:sz w:val="28"/>
          <w:szCs w:val="28"/>
          <w:vertAlign w:val="superscript"/>
        </w:rPr>
      </w:pPr>
      <w:r w:rsidRPr="001F4AE5">
        <w:rPr>
          <w:rFonts w:ascii="Times New Roman" w:hAnsi="Times New Roman" w:cs="Times New Roman"/>
          <w:color w:val="000000"/>
          <w:sz w:val="28"/>
          <w:szCs w:val="28"/>
          <w:vertAlign w:val="superscript"/>
        </w:rPr>
        <w:t>(почтовый адрес)</w:t>
      </w:r>
    </w:p>
    <w:p w:rsidR="00327DAC" w:rsidRDefault="00327DAC" w:rsidP="00327DAC">
      <w:pPr>
        <w:pStyle w:val="11"/>
        <w:ind w:firstLine="709"/>
        <w:jc w:val="both"/>
        <w:rPr>
          <w:color w:val="000000"/>
          <w:sz w:val="28"/>
          <w:szCs w:val="28"/>
        </w:rPr>
      </w:pPr>
      <w:r w:rsidRPr="004A1102">
        <w:rPr>
          <w:color w:val="000000"/>
          <w:sz w:val="28"/>
          <w:szCs w:val="28"/>
        </w:rPr>
        <w:t xml:space="preserve">При вскрытии </w:t>
      </w:r>
      <w:r>
        <w:rPr>
          <w:color w:val="000000"/>
          <w:sz w:val="28"/>
          <w:szCs w:val="28"/>
        </w:rPr>
        <w:t xml:space="preserve">почтового отправления обнаружена документы и материалы, не являющиеся подтверждением доводов, изложенных в обращении, а именно: </w:t>
      </w:r>
    </w:p>
    <w:p w:rsidR="00327DAC" w:rsidRDefault="00327DAC" w:rsidP="00327DAC">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_______________________________________________________________________________________________________________________________________________________________________________________________________________</w:t>
      </w:r>
    </w:p>
    <w:p w:rsidR="00327DAC" w:rsidRDefault="00327DAC" w:rsidP="00327DAC">
      <w:pPr>
        <w:pStyle w:val="11"/>
        <w:ind w:firstLine="0"/>
        <w:rPr>
          <w:color w:val="000000"/>
          <w:sz w:val="28"/>
          <w:szCs w:val="28"/>
        </w:rPr>
      </w:pPr>
    </w:p>
    <w:p w:rsidR="00327DAC" w:rsidRPr="004A1102" w:rsidRDefault="00327DAC" w:rsidP="00327DAC">
      <w:pPr>
        <w:pStyle w:val="11"/>
        <w:ind w:firstLine="709"/>
        <w:rPr>
          <w:color w:val="000000"/>
          <w:sz w:val="28"/>
          <w:szCs w:val="28"/>
        </w:rPr>
      </w:pPr>
      <w:r>
        <w:rPr>
          <w:color w:val="000000"/>
          <w:sz w:val="28"/>
          <w:szCs w:val="28"/>
        </w:rPr>
        <w:t>Насто</w:t>
      </w:r>
      <w:r w:rsidRPr="004A1102">
        <w:rPr>
          <w:color w:val="000000"/>
          <w:sz w:val="28"/>
          <w:szCs w:val="28"/>
        </w:rPr>
        <w:t xml:space="preserve">ящий акт составлен в 2 экземплярах. </w:t>
      </w:r>
    </w:p>
    <w:p w:rsidR="00327DAC" w:rsidRDefault="00327DAC" w:rsidP="00327DAC">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327DAC" w:rsidRPr="004A1102" w:rsidRDefault="00327DAC" w:rsidP="00327DAC">
      <w:pPr>
        <w:pStyle w:val="11"/>
        <w:tabs>
          <w:tab w:val="left" w:pos="8572"/>
        </w:tabs>
        <w:ind w:firstLine="0"/>
        <w:jc w:val="center"/>
        <w:rPr>
          <w:color w:val="000000"/>
          <w:sz w:val="28"/>
          <w:szCs w:val="28"/>
        </w:rPr>
      </w:pPr>
      <w:r w:rsidRPr="001F4AE5">
        <w:rPr>
          <w:color w:val="000000"/>
          <w:sz w:val="28"/>
          <w:szCs w:val="28"/>
          <w:vertAlign w:val="superscript"/>
        </w:rPr>
        <w:t>(подпись, дата, инициалы, фамилия</w:t>
      </w:r>
      <w:r w:rsidRPr="00DA6E3A">
        <w:rPr>
          <w:color w:val="000000"/>
          <w:sz w:val="28"/>
          <w:szCs w:val="28"/>
          <w:vertAlign w:val="superscript"/>
        </w:rPr>
        <w:t>)</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r>
        <w:rPr>
          <w:color w:val="000000"/>
        </w:rPr>
        <w:t>Исполняющий обязанности главы</w:t>
      </w:r>
    </w:p>
    <w:p w:rsidR="00327DAC" w:rsidRDefault="00327DAC" w:rsidP="00327DAC">
      <w:pPr>
        <w:pStyle w:val="11"/>
        <w:tabs>
          <w:tab w:val="left" w:pos="8572"/>
        </w:tabs>
        <w:ind w:firstLine="0"/>
        <w:jc w:val="both"/>
        <w:rPr>
          <w:color w:val="000000"/>
        </w:rPr>
      </w:pPr>
      <w:r>
        <w:rPr>
          <w:color w:val="000000"/>
        </w:rPr>
        <w:t xml:space="preserve">Братского сельского поселения </w:t>
      </w:r>
    </w:p>
    <w:p w:rsidR="00327DAC" w:rsidRDefault="00327DAC" w:rsidP="00327DAC">
      <w:pPr>
        <w:pStyle w:val="11"/>
        <w:tabs>
          <w:tab w:val="left" w:pos="8572"/>
        </w:tabs>
        <w:ind w:firstLine="0"/>
        <w:jc w:val="both"/>
        <w:rPr>
          <w:color w:val="000000"/>
        </w:rPr>
      </w:pPr>
      <w:r>
        <w:rPr>
          <w:color w:val="000000"/>
        </w:rPr>
        <w:lastRenderedPageBreak/>
        <w:t>Тихорецкого района                                                                                            Г.В.Киселева</w:t>
      </w:r>
    </w:p>
    <w:p w:rsidR="00327DAC" w:rsidRDefault="00327DAC" w:rsidP="00327DAC">
      <w:pPr>
        <w:pStyle w:val="11"/>
        <w:tabs>
          <w:tab w:val="left" w:pos="8572"/>
        </w:tabs>
        <w:ind w:left="5670" w:firstLine="0"/>
        <w:rPr>
          <w:color w:val="000000"/>
        </w:rPr>
      </w:pPr>
      <w:r>
        <w:rPr>
          <w:color w:val="000000"/>
        </w:rPr>
        <w:t>Приложение 4</w:t>
      </w:r>
    </w:p>
    <w:p w:rsidR="00327DAC" w:rsidRDefault="00327DAC" w:rsidP="00327DAC">
      <w:pPr>
        <w:pStyle w:val="11"/>
        <w:tabs>
          <w:tab w:val="left" w:pos="8572"/>
        </w:tabs>
        <w:ind w:left="5670" w:firstLine="0"/>
        <w:rPr>
          <w:color w:val="000000"/>
        </w:rPr>
      </w:pPr>
      <w:r>
        <w:rPr>
          <w:color w:val="000000"/>
        </w:rPr>
        <w:t>к инструкции о порядке рассмотрения обращений граждан</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ind w:firstLine="0"/>
        <w:jc w:val="center"/>
      </w:pPr>
      <w:r>
        <w:rPr>
          <w:color w:val="000000"/>
        </w:rPr>
        <w:t>АКТ № ______</w:t>
      </w:r>
    </w:p>
    <w:p w:rsidR="00327DAC" w:rsidRDefault="00327DAC" w:rsidP="00327DAC">
      <w:pPr>
        <w:pStyle w:val="11"/>
        <w:ind w:firstLine="0"/>
        <w:jc w:val="center"/>
        <w:rPr>
          <w:color w:val="000000"/>
        </w:rPr>
      </w:pPr>
      <w:r>
        <w:rPr>
          <w:color w:val="000000"/>
        </w:rPr>
        <w:t>о вложении оригиналов документов в заказных письмах</w:t>
      </w:r>
    </w:p>
    <w:p w:rsidR="00327DAC" w:rsidRDefault="00327DAC" w:rsidP="00327DAC">
      <w:pPr>
        <w:pStyle w:val="11"/>
        <w:ind w:firstLine="0"/>
        <w:jc w:val="center"/>
        <w:rPr>
          <w:color w:val="000000"/>
        </w:rPr>
      </w:pPr>
      <w:r>
        <w:rPr>
          <w:color w:val="000000"/>
        </w:rPr>
        <w:t xml:space="preserve">с уведомлением и в письмах с объявленной ценностью </w:t>
      </w:r>
    </w:p>
    <w:p w:rsidR="00327DAC" w:rsidRDefault="00327DAC" w:rsidP="00327DAC">
      <w:pPr>
        <w:pStyle w:val="11"/>
        <w:ind w:firstLine="0"/>
        <w:jc w:val="center"/>
      </w:pPr>
    </w:p>
    <w:p w:rsidR="00327DAC" w:rsidRDefault="00327DAC" w:rsidP="00327DAC">
      <w:pPr>
        <w:pStyle w:val="11"/>
        <w:tabs>
          <w:tab w:val="left" w:leader="underscore" w:pos="3384"/>
        </w:tabs>
        <w:ind w:firstLine="0"/>
        <w:jc w:val="right"/>
      </w:pPr>
      <w:r>
        <w:rPr>
          <w:color w:val="000000"/>
        </w:rPr>
        <w:t>от«___» ____________20___ г.</w:t>
      </w:r>
    </w:p>
    <w:p w:rsidR="00327DAC" w:rsidRDefault="00327DAC" w:rsidP="00327DAC">
      <w:pPr>
        <w:pStyle w:val="11"/>
        <w:ind w:firstLine="709"/>
        <w:rPr>
          <w:color w:val="000000"/>
        </w:rPr>
      </w:pPr>
    </w:p>
    <w:p w:rsidR="00327DAC" w:rsidRDefault="00327DAC" w:rsidP="00327DAC">
      <w:pPr>
        <w:pStyle w:val="11"/>
        <w:ind w:firstLine="709"/>
        <w:rPr>
          <w:color w:val="000000"/>
          <w:sz w:val="28"/>
          <w:szCs w:val="28"/>
        </w:rPr>
      </w:pPr>
      <w:r w:rsidRPr="004A1102">
        <w:rPr>
          <w:color w:val="000000"/>
          <w:sz w:val="28"/>
          <w:szCs w:val="28"/>
        </w:rPr>
        <w:t>Комиссией в составе</w:t>
      </w:r>
      <w:r>
        <w:rPr>
          <w:color w:val="000000"/>
          <w:sz w:val="28"/>
          <w:szCs w:val="28"/>
        </w:rPr>
        <w:t>:</w:t>
      </w:r>
    </w:p>
    <w:p w:rsidR="00327DAC" w:rsidRDefault="00327DAC" w:rsidP="00327DAC">
      <w:pPr>
        <w:pStyle w:val="11"/>
        <w:ind w:firstLine="0"/>
        <w:rPr>
          <w:color w:val="000000"/>
          <w:sz w:val="28"/>
          <w:szCs w:val="28"/>
        </w:rPr>
      </w:pPr>
      <w:r>
        <w:rPr>
          <w:color w:val="000000"/>
          <w:sz w:val="28"/>
          <w:szCs w:val="28"/>
        </w:rPr>
        <w:t>_____________________________________________________________________</w:t>
      </w:r>
    </w:p>
    <w:p w:rsidR="00327DAC" w:rsidRPr="004A1102" w:rsidRDefault="00327DAC" w:rsidP="00327DAC">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w:t>
      </w:r>
    </w:p>
    <w:p w:rsidR="00327DAC" w:rsidRPr="004A1102" w:rsidRDefault="00327DAC" w:rsidP="00327DAC">
      <w:pPr>
        <w:pStyle w:val="11"/>
        <w:ind w:firstLine="709"/>
        <w:jc w:val="center"/>
        <w:rPr>
          <w:color w:val="000000"/>
          <w:sz w:val="28"/>
          <w:szCs w:val="28"/>
          <w:vertAlign w:val="superscript"/>
        </w:rPr>
      </w:pPr>
      <w:r w:rsidRPr="004A1102">
        <w:rPr>
          <w:color w:val="000000"/>
          <w:sz w:val="28"/>
          <w:szCs w:val="28"/>
          <w:vertAlign w:val="superscript"/>
        </w:rPr>
        <w:t>(фамилия, инициалы, должности лиц, составивших акт)</w:t>
      </w:r>
    </w:p>
    <w:p w:rsidR="00327DAC" w:rsidRDefault="00327DAC" w:rsidP="00327DAC">
      <w:pPr>
        <w:pStyle w:val="11"/>
        <w:ind w:firstLine="0"/>
        <w:rPr>
          <w:color w:val="000000"/>
          <w:sz w:val="28"/>
          <w:szCs w:val="28"/>
        </w:rPr>
      </w:pPr>
      <w:r w:rsidRPr="004A1102">
        <w:rPr>
          <w:color w:val="000000"/>
          <w:sz w:val="28"/>
          <w:szCs w:val="28"/>
        </w:rPr>
        <w:t>составлен настоящий акт о нижеследующем:</w:t>
      </w:r>
      <w:r>
        <w:rPr>
          <w:color w:val="000000"/>
          <w:sz w:val="28"/>
          <w:szCs w:val="28"/>
        </w:rPr>
        <w:t xml:space="preserve"> ______________________________</w:t>
      </w:r>
    </w:p>
    <w:p w:rsidR="00327DAC" w:rsidRPr="004A1102" w:rsidRDefault="00327DAC" w:rsidP="00327DAC">
      <w:pPr>
        <w:pStyle w:val="11"/>
        <w:ind w:firstLine="709"/>
        <w:rPr>
          <w:sz w:val="28"/>
          <w:szCs w:val="28"/>
          <w:vertAlign w:val="superscript"/>
        </w:rPr>
      </w:pPr>
      <w:r>
        <w:rPr>
          <w:color w:val="000000"/>
          <w:sz w:val="28"/>
          <w:szCs w:val="28"/>
          <w:vertAlign w:val="superscript"/>
        </w:rPr>
        <w:t xml:space="preserve">                                                                                                                                                         </w:t>
      </w:r>
      <w:r w:rsidRPr="004A1102">
        <w:rPr>
          <w:color w:val="000000"/>
          <w:sz w:val="28"/>
          <w:szCs w:val="28"/>
          <w:vertAlign w:val="superscript"/>
        </w:rPr>
        <w:t xml:space="preserve">(число, месяц, год) </w:t>
      </w:r>
    </w:p>
    <w:p w:rsidR="00327DAC" w:rsidRDefault="00327DAC" w:rsidP="00327DAC">
      <w:pPr>
        <w:pStyle w:val="11"/>
        <w:ind w:firstLine="0"/>
        <w:jc w:val="both"/>
        <w:rPr>
          <w:color w:val="000000"/>
          <w:sz w:val="28"/>
          <w:szCs w:val="28"/>
        </w:rPr>
      </w:pPr>
      <w:r w:rsidRPr="004A1102">
        <w:rPr>
          <w:color w:val="000000"/>
          <w:sz w:val="28"/>
          <w:szCs w:val="28"/>
        </w:rPr>
        <w:t xml:space="preserve">в администрацию </w:t>
      </w:r>
      <w:r>
        <w:rPr>
          <w:color w:val="000000"/>
          <w:sz w:val="28"/>
          <w:szCs w:val="28"/>
        </w:rPr>
        <w:t>Братского сельского поселения Тихорецкого района</w:t>
      </w:r>
      <w:r w:rsidRPr="004A1102">
        <w:rPr>
          <w:color w:val="000000"/>
          <w:sz w:val="28"/>
          <w:szCs w:val="28"/>
        </w:rPr>
        <w:t xml:space="preserve"> поступила корреспонденция с уведомлением за № </w:t>
      </w:r>
      <w:r>
        <w:rPr>
          <w:color w:val="000000"/>
          <w:sz w:val="28"/>
          <w:szCs w:val="28"/>
        </w:rPr>
        <w:t xml:space="preserve">_________________ </w:t>
      </w:r>
      <w:r w:rsidRPr="004A1102">
        <w:rPr>
          <w:color w:val="000000"/>
          <w:sz w:val="28"/>
          <w:szCs w:val="28"/>
        </w:rPr>
        <w:t xml:space="preserve">от гражданина, </w:t>
      </w:r>
      <w:r>
        <w:rPr>
          <w:color w:val="000000"/>
          <w:sz w:val="28"/>
          <w:szCs w:val="28"/>
        </w:rPr>
        <w:t>_____________________________________________________________________</w:t>
      </w:r>
    </w:p>
    <w:p w:rsidR="00327DAC" w:rsidRPr="001F4AE5" w:rsidRDefault="00327DAC" w:rsidP="00327DAC">
      <w:pPr>
        <w:pStyle w:val="11"/>
        <w:ind w:firstLine="0"/>
        <w:jc w:val="center"/>
        <w:rPr>
          <w:sz w:val="28"/>
          <w:szCs w:val="28"/>
          <w:vertAlign w:val="superscript"/>
        </w:rPr>
      </w:pPr>
      <w:r w:rsidRPr="001F4AE5">
        <w:rPr>
          <w:color w:val="000000"/>
          <w:sz w:val="28"/>
          <w:szCs w:val="28"/>
          <w:vertAlign w:val="superscript"/>
        </w:rPr>
        <w:t>(фамилия, имя, отчество (при наличии)</w:t>
      </w:r>
    </w:p>
    <w:p w:rsidR="00327DAC" w:rsidRPr="004A1102" w:rsidRDefault="00327DAC" w:rsidP="00327DAC">
      <w:pPr>
        <w:pStyle w:val="11"/>
        <w:tabs>
          <w:tab w:val="left" w:leader="underscore" w:pos="5555"/>
          <w:tab w:val="left" w:leader="underscore" w:pos="6329"/>
          <w:tab w:val="left" w:leader="underscore" w:pos="7067"/>
          <w:tab w:val="left" w:leader="underscore" w:pos="7391"/>
          <w:tab w:val="left" w:leader="underscore" w:pos="9313"/>
        </w:tabs>
        <w:ind w:firstLine="0"/>
        <w:rPr>
          <w:sz w:val="28"/>
          <w:szCs w:val="28"/>
        </w:rPr>
      </w:pPr>
      <w:r w:rsidRPr="004A1102">
        <w:rPr>
          <w:color w:val="000000"/>
          <w:sz w:val="28"/>
          <w:szCs w:val="28"/>
        </w:rPr>
        <w:t>проживающего по адресу</w:t>
      </w:r>
      <w:r>
        <w:rPr>
          <w:color w:val="000000"/>
          <w:sz w:val="28"/>
          <w:szCs w:val="28"/>
        </w:rPr>
        <w:t>: _______________________________________________</w:t>
      </w:r>
    </w:p>
    <w:p w:rsidR="00327DAC" w:rsidRPr="001F4AE5" w:rsidRDefault="00327DAC" w:rsidP="00327DAC">
      <w:pPr>
        <w:pStyle w:val="29"/>
        <w:ind w:firstLine="709"/>
        <w:jc w:val="center"/>
        <w:rPr>
          <w:rFonts w:ascii="Times New Roman" w:hAnsi="Times New Roman" w:cs="Times New Roman"/>
          <w:sz w:val="28"/>
          <w:szCs w:val="28"/>
          <w:vertAlign w:val="superscript"/>
        </w:rPr>
      </w:pPr>
      <w:r w:rsidRPr="001F4AE5">
        <w:rPr>
          <w:rFonts w:ascii="Times New Roman" w:hAnsi="Times New Roman" w:cs="Times New Roman"/>
          <w:color w:val="000000"/>
          <w:sz w:val="28"/>
          <w:szCs w:val="28"/>
          <w:vertAlign w:val="superscript"/>
        </w:rPr>
        <w:t>(почтовый адрес)</w:t>
      </w:r>
    </w:p>
    <w:p w:rsidR="00327DAC" w:rsidRDefault="00327DAC" w:rsidP="00327DAC">
      <w:pPr>
        <w:pStyle w:val="11"/>
        <w:ind w:firstLine="709"/>
        <w:jc w:val="both"/>
        <w:rPr>
          <w:color w:val="000000"/>
          <w:sz w:val="28"/>
          <w:szCs w:val="28"/>
        </w:rPr>
      </w:pPr>
      <w:r w:rsidRPr="004A1102">
        <w:rPr>
          <w:color w:val="000000"/>
          <w:sz w:val="28"/>
          <w:szCs w:val="28"/>
        </w:rPr>
        <w:t xml:space="preserve">При вскрытии </w:t>
      </w:r>
      <w:r>
        <w:rPr>
          <w:color w:val="000000"/>
          <w:sz w:val="28"/>
          <w:szCs w:val="28"/>
        </w:rPr>
        <w:t xml:space="preserve">почтового отправления обнаружена документы, а именно: </w:t>
      </w:r>
    </w:p>
    <w:p w:rsidR="00327DAC" w:rsidRDefault="00327DAC" w:rsidP="00327DAC">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_______________________________________________________________________________________________________________________________________________________________________________________________________________</w:t>
      </w:r>
    </w:p>
    <w:p w:rsidR="00327DAC" w:rsidRDefault="00327DAC" w:rsidP="00327DAC">
      <w:pPr>
        <w:pStyle w:val="11"/>
        <w:ind w:firstLine="0"/>
        <w:rPr>
          <w:color w:val="000000"/>
          <w:sz w:val="28"/>
          <w:szCs w:val="28"/>
        </w:rPr>
      </w:pPr>
    </w:p>
    <w:p w:rsidR="00327DAC" w:rsidRPr="004A1102" w:rsidRDefault="00327DAC" w:rsidP="00327DAC">
      <w:pPr>
        <w:pStyle w:val="11"/>
        <w:ind w:firstLine="709"/>
        <w:rPr>
          <w:color w:val="000000"/>
          <w:sz w:val="28"/>
          <w:szCs w:val="28"/>
        </w:rPr>
      </w:pPr>
      <w:r>
        <w:rPr>
          <w:color w:val="000000"/>
          <w:sz w:val="28"/>
          <w:szCs w:val="28"/>
        </w:rPr>
        <w:t>Насто</w:t>
      </w:r>
      <w:r w:rsidRPr="004A1102">
        <w:rPr>
          <w:color w:val="000000"/>
          <w:sz w:val="28"/>
          <w:szCs w:val="28"/>
        </w:rPr>
        <w:t xml:space="preserve">ящий акт составлен в 2 экземплярах. </w:t>
      </w:r>
    </w:p>
    <w:p w:rsidR="00327DAC" w:rsidRDefault="00327DAC" w:rsidP="00327DAC">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327DAC" w:rsidRPr="004A1102" w:rsidRDefault="00327DAC" w:rsidP="00327DAC">
      <w:pPr>
        <w:pStyle w:val="11"/>
        <w:tabs>
          <w:tab w:val="left" w:pos="8572"/>
        </w:tabs>
        <w:ind w:firstLine="0"/>
        <w:jc w:val="center"/>
        <w:rPr>
          <w:color w:val="000000"/>
          <w:sz w:val="28"/>
          <w:szCs w:val="28"/>
        </w:rPr>
      </w:pPr>
      <w:r w:rsidRPr="001F4AE5">
        <w:rPr>
          <w:color w:val="000000"/>
          <w:sz w:val="28"/>
          <w:szCs w:val="28"/>
          <w:vertAlign w:val="superscript"/>
        </w:rPr>
        <w:t>(подпись, дата, инициалы, фамилия</w:t>
      </w:r>
      <w:r w:rsidRPr="00DA6E3A">
        <w:rPr>
          <w:color w:val="000000"/>
          <w:sz w:val="28"/>
          <w:szCs w:val="28"/>
          <w:vertAlign w:val="superscript"/>
        </w:rPr>
        <w:t>)</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r>
        <w:rPr>
          <w:color w:val="000000"/>
        </w:rPr>
        <w:t>Исполняющий обязанности главы</w:t>
      </w:r>
    </w:p>
    <w:p w:rsidR="00327DAC" w:rsidRDefault="00327DAC" w:rsidP="00327DAC">
      <w:pPr>
        <w:pStyle w:val="11"/>
        <w:tabs>
          <w:tab w:val="left" w:pos="8572"/>
        </w:tabs>
        <w:ind w:firstLine="0"/>
        <w:jc w:val="both"/>
        <w:rPr>
          <w:color w:val="000000"/>
        </w:rPr>
      </w:pPr>
      <w:r>
        <w:rPr>
          <w:color w:val="000000"/>
        </w:rPr>
        <w:t xml:space="preserve">Братского сельского поселения </w:t>
      </w:r>
    </w:p>
    <w:p w:rsidR="00327DAC" w:rsidRDefault="00327DAC" w:rsidP="00327DAC">
      <w:pPr>
        <w:pStyle w:val="11"/>
        <w:tabs>
          <w:tab w:val="left" w:pos="8572"/>
        </w:tabs>
        <w:ind w:firstLine="0"/>
        <w:jc w:val="both"/>
        <w:rPr>
          <w:color w:val="000000"/>
        </w:rPr>
      </w:pPr>
      <w:r>
        <w:rPr>
          <w:color w:val="000000"/>
        </w:rPr>
        <w:t>Тихорецкого района                                                                                            Г.В.Киселева</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left="5670" w:firstLine="0"/>
        <w:rPr>
          <w:color w:val="000000"/>
        </w:rPr>
      </w:pPr>
      <w:r>
        <w:rPr>
          <w:color w:val="000000"/>
        </w:rPr>
        <w:t>Приложение 5</w:t>
      </w:r>
    </w:p>
    <w:p w:rsidR="00327DAC" w:rsidRDefault="00327DAC" w:rsidP="00327DAC">
      <w:pPr>
        <w:pStyle w:val="11"/>
        <w:tabs>
          <w:tab w:val="left" w:pos="8572"/>
        </w:tabs>
        <w:ind w:left="5670" w:firstLine="0"/>
        <w:rPr>
          <w:color w:val="000000"/>
        </w:rPr>
      </w:pPr>
      <w:r>
        <w:rPr>
          <w:color w:val="000000"/>
        </w:rPr>
        <w:t>к инструкции о порядке рассмотрения обращений граждан</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ind w:firstLine="0"/>
        <w:jc w:val="center"/>
        <w:rPr>
          <w:color w:val="000000"/>
        </w:rPr>
      </w:pPr>
      <w:r>
        <w:rPr>
          <w:color w:val="000000"/>
        </w:rPr>
        <w:t>ФОРМА</w:t>
      </w:r>
    </w:p>
    <w:p w:rsidR="00327DAC" w:rsidRDefault="00327DAC" w:rsidP="00327DAC">
      <w:pPr>
        <w:pStyle w:val="11"/>
        <w:ind w:firstLine="0"/>
        <w:jc w:val="center"/>
        <w:rPr>
          <w:color w:val="000000"/>
        </w:rPr>
      </w:pPr>
      <w:r>
        <w:rPr>
          <w:color w:val="000000"/>
        </w:rPr>
        <w:t>служебной записки о прекращении переписки</w:t>
      </w:r>
    </w:p>
    <w:p w:rsidR="00327DAC" w:rsidRDefault="00327DAC" w:rsidP="00327DAC">
      <w:pPr>
        <w:pStyle w:val="11"/>
        <w:ind w:firstLine="0"/>
        <w:jc w:val="center"/>
        <w:rPr>
          <w:color w:val="000000"/>
        </w:rPr>
      </w:pPr>
    </w:p>
    <w:p w:rsidR="00327DAC" w:rsidRDefault="00327DAC" w:rsidP="00327DAC">
      <w:pPr>
        <w:pStyle w:val="11"/>
        <w:ind w:left="5529" w:firstLine="0"/>
        <w:rPr>
          <w:color w:val="000000"/>
        </w:rPr>
      </w:pPr>
      <w:r>
        <w:rPr>
          <w:color w:val="000000"/>
        </w:rPr>
        <w:t>Главе Братского сельского поселения</w:t>
      </w:r>
    </w:p>
    <w:p w:rsidR="00327DAC" w:rsidRDefault="00327DAC" w:rsidP="00327DAC">
      <w:pPr>
        <w:pStyle w:val="11"/>
        <w:ind w:left="5529" w:firstLine="0"/>
        <w:rPr>
          <w:color w:val="000000"/>
        </w:rPr>
      </w:pPr>
      <w:r>
        <w:rPr>
          <w:color w:val="000000"/>
        </w:rPr>
        <w:t>Тихорецкого района</w:t>
      </w:r>
    </w:p>
    <w:p w:rsidR="00327DAC" w:rsidRDefault="00327DAC" w:rsidP="00327DAC">
      <w:pPr>
        <w:pStyle w:val="11"/>
        <w:ind w:left="5529" w:firstLine="0"/>
        <w:rPr>
          <w:color w:val="000000"/>
        </w:rPr>
      </w:pPr>
    </w:p>
    <w:p w:rsidR="00327DAC" w:rsidRDefault="00327DAC" w:rsidP="00327DAC">
      <w:pPr>
        <w:pStyle w:val="11"/>
        <w:ind w:firstLine="0"/>
      </w:pPr>
      <w:r>
        <w:rPr>
          <w:color w:val="000000"/>
        </w:rPr>
        <w:t>Служебная записка</w:t>
      </w:r>
    </w:p>
    <w:p w:rsidR="00327DAC" w:rsidRDefault="00327DAC" w:rsidP="00327DAC">
      <w:pPr>
        <w:pStyle w:val="11"/>
        <w:ind w:firstLine="0"/>
        <w:rPr>
          <w:color w:val="000000"/>
        </w:rPr>
      </w:pPr>
      <w:r>
        <w:rPr>
          <w:color w:val="000000"/>
        </w:rPr>
        <w:t>о прекращении переписки</w:t>
      </w:r>
    </w:p>
    <w:p w:rsidR="00327DAC" w:rsidRDefault="00327DAC" w:rsidP="00327DAC">
      <w:pPr>
        <w:pStyle w:val="11"/>
        <w:ind w:firstLine="0"/>
      </w:pPr>
    </w:p>
    <w:p w:rsidR="00327DAC" w:rsidRDefault="00327DAC" w:rsidP="00327DAC">
      <w:pPr>
        <w:pStyle w:val="11"/>
        <w:ind w:firstLine="720"/>
        <w:jc w:val="both"/>
        <w:rPr>
          <w:color w:val="000000"/>
        </w:rPr>
      </w:pPr>
      <w:r>
        <w:rPr>
          <w:color w:val="000000"/>
        </w:rPr>
        <w:t>На основании части 5 статьи 11 Федерального закона от 2 мая 2006 года                  № 59-ФЗ «О порядке рассмотрения обращений граждан Российской Федерации» прошу дать разрешение прекратить переписку с</w:t>
      </w:r>
    </w:p>
    <w:p w:rsidR="00327DAC" w:rsidRDefault="00327DAC" w:rsidP="00327DAC">
      <w:pPr>
        <w:pStyle w:val="11"/>
        <w:ind w:firstLine="0"/>
        <w:jc w:val="both"/>
        <w:rPr>
          <w:color w:val="000000"/>
        </w:rPr>
      </w:pPr>
      <w:r>
        <w:rPr>
          <w:color w:val="000000"/>
        </w:rPr>
        <w:t>___________________________________________________________________________</w:t>
      </w:r>
    </w:p>
    <w:p w:rsidR="00327DAC" w:rsidRPr="006806FA" w:rsidRDefault="00327DAC" w:rsidP="00327DAC">
      <w:pPr>
        <w:pStyle w:val="11"/>
        <w:ind w:firstLine="0"/>
        <w:jc w:val="center"/>
        <w:rPr>
          <w:color w:val="000000"/>
          <w:sz w:val="24"/>
        </w:rPr>
      </w:pPr>
      <w:r w:rsidRPr="006806FA">
        <w:rPr>
          <w:color w:val="000000"/>
          <w:sz w:val="24"/>
        </w:rPr>
        <w:t>(ФИО)</w:t>
      </w:r>
    </w:p>
    <w:p w:rsidR="00327DAC" w:rsidRDefault="00327DAC" w:rsidP="00327DAC">
      <w:pPr>
        <w:pStyle w:val="11"/>
        <w:tabs>
          <w:tab w:val="left" w:leader="underscore" w:pos="2102"/>
          <w:tab w:val="left" w:leader="underscore" w:pos="3132"/>
          <w:tab w:val="left" w:leader="underscore" w:pos="3694"/>
          <w:tab w:val="left" w:leader="underscore" w:pos="8764"/>
          <w:tab w:val="left" w:leader="underscore" w:pos="8973"/>
          <w:tab w:val="left" w:leader="underscore" w:pos="9588"/>
        </w:tabs>
        <w:ind w:firstLine="0"/>
      </w:pPr>
      <w:r>
        <w:rPr>
          <w:color w:val="000000"/>
        </w:rPr>
        <w:t>по вопросу _________________________________________________________________</w:t>
      </w:r>
    </w:p>
    <w:p w:rsidR="00327DAC" w:rsidRDefault="00327DAC" w:rsidP="00327DAC">
      <w:pPr>
        <w:pStyle w:val="11"/>
        <w:ind w:firstLine="0"/>
        <w:rPr>
          <w:color w:val="000000"/>
        </w:rPr>
      </w:pPr>
      <w:r>
        <w:rPr>
          <w:color w:val="000000"/>
        </w:rPr>
        <w:t>в связи с тем, что в письменном обращении гражданина не содержится новых доводов или обстоятельств, а на предыдущие обращения:</w:t>
      </w:r>
    </w:p>
    <w:p w:rsidR="00327DAC" w:rsidRDefault="00327DAC" w:rsidP="00327DAC">
      <w:pPr>
        <w:pStyle w:val="11"/>
        <w:ind w:firstLine="0"/>
        <w:rPr>
          <w:color w:val="000000"/>
        </w:rPr>
      </w:pPr>
      <w:r>
        <w:rPr>
          <w:color w:val="000000"/>
        </w:rPr>
        <w:t>1) _________________________________________________________________________</w:t>
      </w:r>
    </w:p>
    <w:p w:rsidR="00327DAC" w:rsidRDefault="00327DAC" w:rsidP="00327DAC">
      <w:pPr>
        <w:pStyle w:val="11"/>
        <w:ind w:firstLine="0"/>
        <w:jc w:val="center"/>
        <w:rPr>
          <w:color w:val="000000"/>
          <w:sz w:val="24"/>
        </w:rPr>
      </w:pPr>
      <w:r w:rsidRPr="006806FA">
        <w:rPr>
          <w:color w:val="000000"/>
          <w:sz w:val="24"/>
        </w:rPr>
        <w:t>(дата, номер)</w:t>
      </w:r>
    </w:p>
    <w:p w:rsidR="00327DAC" w:rsidRDefault="00327DAC" w:rsidP="00327DAC">
      <w:pPr>
        <w:pStyle w:val="11"/>
        <w:ind w:firstLine="0"/>
        <w:rPr>
          <w:color w:val="000000"/>
        </w:rPr>
      </w:pPr>
      <w:r>
        <w:rPr>
          <w:color w:val="000000"/>
        </w:rPr>
        <w:t>2) _________________________________________________________________________</w:t>
      </w:r>
    </w:p>
    <w:p w:rsidR="00327DAC" w:rsidRPr="006806FA" w:rsidRDefault="00327DAC" w:rsidP="00327DAC">
      <w:pPr>
        <w:pStyle w:val="11"/>
        <w:ind w:firstLine="0"/>
        <w:jc w:val="center"/>
        <w:rPr>
          <w:color w:val="000000"/>
          <w:sz w:val="24"/>
        </w:rPr>
      </w:pPr>
      <w:r w:rsidRPr="006806FA">
        <w:rPr>
          <w:color w:val="000000"/>
          <w:sz w:val="24"/>
        </w:rPr>
        <w:t>(дата, номер)</w:t>
      </w:r>
    </w:p>
    <w:p w:rsidR="00327DAC" w:rsidRDefault="00327DAC" w:rsidP="00327DAC">
      <w:pPr>
        <w:pStyle w:val="11"/>
        <w:ind w:firstLine="0"/>
        <w:rPr>
          <w:color w:val="000000"/>
        </w:rPr>
      </w:pPr>
      <w:r>
        <w:rPr>
          <w:color w:val="000000"/>
        </w:rPr>
        <w:t>3) _________________________________________________________________________</w:t>
      </w:r>
    </w:p>
    <w:p w:rsidR="00327DAC" w:rsidRPr="006806FA" w:rsidRDefault="00327DAC" w:rsidP="00327DAC">
      <w:pPr>
        <w:pStyle w:val="11"/>
        <w:ind w:firstLine="0"/>
        <w:jc w:val="center"/>
        <w:rPr>
          <w:color w:val="000000"/>
          <w:sz w:val="24"/>
        </w:rPr>
      </w:pPr>
      <w:r w:rsidRPr="006806FA">
        <w:rPr>
          <w:color w:val="000000"/>
          <w:sz w:val="24"/>
        </w:rPr>
        <w:t>(дата, номер)</w:t>
      </w:r>
    </w:p>
    <w:p w:rsidR="00327DAC" w:rsidRDefault="00327DAC" w:rsidP="00327DAC">
      <w:pPr>
        <w:pStyle w:val="11"/>
        <w:ind w:firstLine="0"/>
      </w:pPr>
      <w:r>
        <w:rPr>
          <w:color w:val="000000"/>
        </w:rPr>
        <w:t>давались подробные письменные ответы (копии ответов прилагаются).</w:t>
      </w:r>
    </w:p>
    <w:p w:rsidR="00327DAC" w:rsidRDefault="00327DAC" w:rsidP="00327DAC">
      <w:pPr>
        <w:pStyle w:val="11"/>
        <w:ind w:firstLine="0"/>
      </w:pPr>
      <w:r>
        <w:rPr>
          <w:color w:val="000000"/>
        </w:rPr>
        <w:t>Приложение: на ______л. в ______экз.</w:t>
      </w:r>
    </w:p>
    <w:p w:rsidR="00327DAC" w:rsidRDefault="00327DAC" w:rsidP="00327DAC">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327DAC" w:rsidRPr="004A1102" w:rsidRDefault="00327DAC" w:rsidP="00327DAC">
      <w:pPr>
        <w:pStyle w:val="11"/>
        <w:tabs>
          <w:tab w:val="left" w:pos="8572"/>
        </w:tabs>
        <w:ind w:firstLine="0"/>
        <w:jc w:val="center"/>
        <w:rPr>
          <w:color w:val="000000"/>
          <w:sz w:val="28"/>
          <w:szCs w:val="28"/>
        </w:rPr>
      </w:pPr>
      <w:r w:rsidRPr="001F4AE5">
        <w:rPr>
          <w:color w:val="000000"/>
          <w:sz w:val="28"/>
          <w:szCs w:val="28"/>
          <w:vertAlign w:val="superscript"/>
        </w:rPr>
        <w:t>(</w:t>
      </w:r>
      <w:r>
        <w:rPr>
          <w:color w:val="000000"/>
          <w:sz w:val="28"/>
          <w:szCs w:val="28"/>
          <w:vertAlign w:val="superscript"/>
        </w:rPr>
        <w:t xml:space="preserve">должность, </w:t>
      </w:r>
      <w:r w:rsidRPr="001F4AE5">
        <w:rPr>
          <w:color w:val="000000"/>
          <w:sz w:val="28"/>
          <w:szCs w:val="28"/>
          <w:vertAlign w:val="superscript"/>
        </w:rPr>
        <w:t>подпись, инициалы, фамилия</w:t>
      </w:r>
      <w:r w:rsidRPr="00DA6E3A">
        <w:rPr>
          <w:color w:val="000000"/>
          <w:sz w:val="28"/>
          <w:szCs w:val="28"/>
          <w:vertAlign w:val="superscript"/>
        </w:rPr>
        <w:t>)</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r>
        <w:rPr>
          <w:color w:val="000000"/>
        </w:rPr>
        <w:t>Исполняющий обязанности главы</w:t>
      </w:r>
    </w:p>
    <w:p w:rsidR="00327DAC" w:rsidRDefault="00327DAC" w:rsidP="00327DAC">
      <w:pPr>
        <w:pStyle w:val="11"/>
        <w:tabs>
          <w:tab w:val="left" w:pos="8572"/>
        </w:tabs>
        <w:ind w:firstLine="0"/>
        <w:jc w:val="both"/>
        <w:rPr>
          <w:color w:val="000000"/>
        </w:rPr>
      </w:pPr>
      <w:r>
        <w:rPr>
          <w:color w:val="000000"/>
        </w:rPr>
        <w:t xml:space="preserve">Братского сельского поселения </w:t>
      </w:r>
    </w:p>
    <w:p w:rsidR="00327DAC" w:rsidRDefault="00327DAC" w:rsidP="00327DAC">
      <w:pPr>
        <w:pStyle w:val="11"/>
        <w:tabs>
          <w:tab w:val="left" w:pos="8572"/>
        </w:tabs>
        <w:ind w:firstLine="0"/>
        <w:jc w:val="both"/>
        <w:rPr>
          <w:color w:val="000000"/>
        </w:rPr>
      </w:pPr>
      <w:r>
        <w:rPr>
          <w:color w:val="000000"/>
        </w:rPr>
        <w:t>Тихорецкого района                                                                                            Г.В.Киселева</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left="5670" w:firstLine="0"/>
        <w:rPr>
          <w:color w:val="000000"/>
        </w:rPr>
      </w:pPr>
      <w:r>
        <w:rPr>
          <w:color w:val="000000"/>
        </w:rPr>
        <w:t>Приложение 6</w:t>
      </w:r>
    </w:p>
    <w:p w:rsidR="00327DAC" w:rsidRDefault="00327DAC" w:rsidP="00327DAC">
      <w:pPr>
        <w:pStyle w:val="11"/>
        <w:tabs>
          <w:tab w:val="left" w:pos="8572"/>
        </w:tabs>
        <w:ind w:left="5670" w:firstLine="0"/>
        <w:rPr>
          <w:color w:val="000000"/>
        </w:rPr>
      </w:pPr>
      <w:r>
        <w:rPr>
          <w:color w:val="000000"/>
        </w:rPr>
        <w:t>к инструкции о порядке рассмотрения обращений граждан</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ind w:firstLine="0"/>
        <w:jc w:val="center"/>
        <w:rPr>
          <w:sz w:val="28"/>
          <w:szCs w:val="28"/>
        </w:rPr>
      </w:pPr>
      <w:r w:rsidRPr="00BA0F96">
        <w:rPr>
          <w:sz w:val="28"/>
          <w:szCs w:val="28"/>
        </w:rPr>
        <w:t>КАРТОЧКА ЛИЧНОГО ПРИЕМА</w:t>
      </w:r>
    </w:p>
    <w:p w:rsidR="00327DAC" w:rsidRDefault="00327DAC" w:rsidP="00327DAC">
      <w:pPr>
        <w:pStyle w:val="11"/>
        <w:ind w:firstLine="0"/>
        <w:jc w:val="center"/>
        <w:rPr>
          <w:sz w:val="28"/>
          <w:szCs w:val="28"/>
        </w:rPr>
      </w:pPr>
      <w:r w:rsidRPr="00BA0F96">
        <w:rPr>
          <w:sz w:val="28"/>
          <w:szCs w:val="28"/>
        </w:rPr>
        <w:t>№</w:t>
      </w:r>
      <w:r>
        <w:rPr>
          <w:sz w:val="28"/>
          <w:szCs w:val="28"/>
        </w:rPr>
        <w:t xml:space="preserve"> _____ </w:t>
      </w:r>
      <w:r w:rsidRPr="00BA0F96">
        <w:rPr>
          <w:sz w:val="28"/>
          <w:szCs w:val="28"/>
        </w:rPr>
        <w:t>от «</w:t>
      </w:r>
      <w:r>
        <w:rPr>
          <w:sz w:val="28"/>
          <w:szCs w:val="28"/>
        </w:rPr>
        <w:t>_____</w:t>
      </w:r>
      <w:r w:rsidRPr="00BA0F96">
        <w:rPr>
          <w:sz w:val="28"/>
          <w:szCs w:val="28"/>
        </w:rPr>
        <w:t>»</w:t>
      </w:r>
      <w:r>
        <w:rPr>
          <w:sz w:val="28"/>
          <w:szCs w:val="28"/>
        </w:rPr>
        <w:t xml:space="preserve"> _____________</w:t>
      </w:r>
      <w:r w:rsidRPr="00BA0F96">
        <w:rPr>
          <w:sz w:val="28"/>
          <w:szCs w:val="28"/>
        </w:rPr>
        <w:t xml:space="preserve">20 </w:t>
      </w:r>
      <w:r>
        <w:rPr>
          <w:sz w:val="28"/>
          <w:szCs w:val="28"/>
        </w:rPr>
        <w:t xml:space="preserve">____ </w:t>
      </w:r>
      <w:r w:rsidRPr="00BA0F96">
        <w:rPr>
          <w:sz w:val="28"/>
          <w:szCs w:val="28"/>
        </w:rPr>
        <w:t>г.</w:t>
      </w:r>
    </w:p>
    <w:p w:rsidR="00327DAC" w:rsidRDefault="00327DAC" w:rsidP="00327DAC">
      <w:pPr>
        <w:pStyle w:val="11"/>
        <w:ind w:firstLine="0"/>
        <w:jc w:val="center"/>
        <w:rPr>
          <w:sz w:val="28"/>
          <w:szCs w:val="28"/>
        </w:rPr>
      </w:pPr>
    </w:p>
    <w:p w:rsidR="00327DAC" w:rsidRPr="00BA0F96" w:rsidRDefault="00327DAC" w:rsidP="00327DAC">
      <w:pPr>
        <w:pStyle w:val="11"/>
        <w:ind w:firstLine="0"/>
        <w:jc w:val="center"/>
        <w:rPr>
          <w:sz w:val="28"/>
          <w:szCs w:val="28"/>
        </w:rPr>
      </w:pPr>
      <w:r>
        <w:rPr>
          <w:sz w:val="28"/>
          <w:szCs w:val="28"/>
        </w:rPr>
        <w:t>________________________________________________________________________________________________________________________________________</w:t>
      </w:r>
    </w:p>
    <w:p w:rsidR="00327DAC" w:rsidRPr="0064064F" w:rsidRDefault="00327DAC" w:rsidP="00327DAC">
      <w:pPr>
        <w:pStyle w:val="29"/>
        <w:jc w:val="center"/>
        <w:rPr>
          <w:sz w:val="24"/>
          <w:szCs w:val="28"/>
        </w:rPr>
      </w:pPr>
      <w:r w:rsidRPr="0064064F">
        <w:rPr>
          <w:sz w:val="24"/>
          <w:szCs w:val="28"/>
        </w:rPr>
        <w:t>(фамилия, имя, отчество)</w:t>
      </w:r>
    </w:p>
    <w:p w:rsidR="00327DAC" w:rsidRPr="00BA0F96" w:rsidRDefault="00327DAC" w:rsidP="00327DAC">
      <w:pPr>
        <w:pStyle w:val="11"/>
        <w:tabs>
          <w:tab w:val="left" w:leader="underscore" w:pos="9364"/>
        </w:tabs>
        <w:ind w:firstLine="0"/>
        <w:jc w:val="both"/>
        <w:rPr>
          <w:sz w:val="28"/>
          <w:szCs w:val="28"/>
        </w:rPr>
      </w:pPr>
      <w:r w:rsidRPr="00BA0F96">
        <w:rPr>
          <w:sz w:val="28"/>
          <w:szCs w:val="28"/>
        </w:rPr>
        <w:t>Адрес, телефон</w:t>
      </w:r>
      <w:r>
        <w:rPr>
          <w:sz w:val="28"/>
          <w:szCs w:val="28"/>
        </w:rPr>
        <w:t xml:space="preserve"> </w:t>
      </w:r>
      <w:r w:rsidRPr="00BA0F96">
        <w:rPr>
          <w:sz w:val="28"/>
          <w:szCs w:val="28"/>
        </w:rPr>
        <w:t>_</w:t>
      </w:r>
      <w:r>
        <w:rPr>
          <w:sz w:val="28"/>
          <w:szCs w:val="28"/>
        </w:rPr>
        <w:t>______________________________________________________</w:t>
      </w:r>
    </w:p>
    <w:p w:rsidR="00327DAC" w:rsidRPr="00BA0F96" w:rsidRDefault="00327DAC" w:rsidP="00327DAC">
      <w:pPr>
        <w:pStyle w:val="11"/>
        <w:tabs>
          <w:tab w:val="left" w:leader="underscore" w:pos="9364"/>
        </w:tabs>
        <w:ind w:firstLine="0"/>
        <w:jc w:val="both"/>
        <w:rPr>
          <w:sz w:val="28"/>
          <w:szCs w:val="28"/>
        </w:rPr>
      </w:pPr>
      <w:r w:rsidRPr="00BA0F96">
        <w:rPr>
          <w:sz w:val="28"/>
          <w:szCs w:val="28"/>
        </w:rPr>
        <w:t>Дата приема</w:t>
      </w:r>
      <w:r>
        <w:rPr>
          <w:sz w:val="28"/>
          <w:szCs w:val="28"/>
        </w:rPr>
        <w:t xml:space="preserve"> _________________________________________________________</w:t>
      </w:r>
    </w:p>
    <w:p w:rsidR="00327DAC" w:rsidRDefault="00327DAC" w:rsidP="00327DAC">
      <w:pPr>
        <w:pStyle w:val="11"/>
        <w:tabs>
          <w:tab w:val="left" w:leader="underscore" w:pos="9364"/>
        </w:tabs>
        <w:ind w:firstLine="0"/>
        <w:jc w:val="both"/>
        <w:rPr>
          <w:sz w:val="28"/>
          <w:szCs w:val="28"/>
        </w:rPr>
      </w:pPr>
      <w:r w:rsidRPr="00BA0F96">
        <w:rPr>
          <w:sz w:val="28"/>
          <w:szCs w:val="28"/>
        </w:rPr>
        <w:t>Содержание вопроса</w:t>
      </w:r>
      <w:r>
        <w:rPr>
          <w:sz w:val="28"/>
          <w:szCs w:val="28"/>
        </w:rPr>
        <w:t xml:space="preserve"> __________________________________________________</w:t>
      </w:r>
    </w:p>
    <w:p w:rsidR="00327DAC" w:rsidRPr="00BA0F96" w:rsidRDefault="00327DAC" w:rsidP="00327DAC">
      <w:pPr>
        <w:pStyle w:val="11"/>
        <w:tabs>
          <w:tab w:val="left" w:leader="underscore" w:pos="9364"/>
        </w:tabs>
        <w:ind w:firstLine="0"/>
        <w:jc w:val="both"/>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27DAC" w:rsidRDefault="00327DAC" w:rsidP="00327DAC">
      <w:pPr>
        <w:pStyle w:val="11"/>
        <w:tabs>
          <w:tab w:val="left" w:leader="underscore" w:pos="9364"/>
        </w:tabs>
        <w:ind w:firstLine="0"/>
        <w:jc w:val="both"/>
        <w:rPr>
          <w:sz w:val="28"/>
          <w:szCs w:val="28"/>
        </w:rPr>
      </w:pPr>
      <w:r w:rsidRPr="00147B9C">
        <w:rPr>
          <w:sz w:val="28"/>
          <w:szCs w:val="28"/>
        </w:rPr>
        <w:t xml:space="preserve">Исполнитель </w:t>
      </w:r>
      <w:r>
        <w:rPr>
          <w:sz w:val="28"/>
          <w:szCs w:val="28"/>
        </w:rPr>
        <w:t>________________________________________________________</w:t>
      </w:r>
    </w:p>
    <w:p w:rsidR="00327DAC" w:rsidRPr="00BA0F96" w:rsidRDefault="00327DAC" w:rsidP="00327DAC">
      <w:pPr>
        <w:pStyle w:val="11"/>
        <w:tabs>
          <w:tab w:val="left" w:leader="underscore" w:pos="9364"/>
        </w:tabs>
        <w:ind w:firstLine="0"/>
        <w:jc w:val="both"/>
        <w:rPr>
          <w:sz w:val="28"/>
          <w:szCs w:val="28"/>
        </w:rPr>
      </w:pPr>
      <w:r>
        <w:rPr>
          <w:sz w:val="28"/>
          <w:szCs w:val="28"/>
        </w:rPr>
        <w:t>____________________________________________________________________</w:t>
      </w:r>
    </w:p>
    <w:p w:rsidR="00327DAC" w:rsidRDefault="00327DAC" w:rsidP="00327DAC">
      <w:pPr>
        <w:pStyle w:val="11"/>
        <w:tabs>
          <w:tab w:val="left" w:leader="underscore" w:pos="9364"/>
        </w:tabs>
        <w:ind w:firstLine="0"/>
        <w:jc w:val="both"/>
        <w:rPr>
          <w:sz w:val="28"/>
          <w:szCs w:val="28"/>
        </w:rPr>
      </w:pPr>
      <w:r w:rsidRPr="00147B9C">
        <w:rPr>
          <w:sz w:val="28"/>
          <w:szCs w:val="28"/>
        </w:rPr>
        <w:t xml:space="preserve">Резолюция </w:t>
      </w:r>
      <w:r>
        <w:rPr>
          <w:sz w:val="28"/>
          <w:szCs w:val="28"/>
        </w:rPr>
        <w:t>__________________________________________________________</w:t>
      </w:r>
    </w:p>
    <w:p w:rsidR="00327DAC" w:rsidRDefault="00327DAC" w:rsidP="00327DAC">
      <w:pPr>
        <w:pStyle w:val="11"/>
        <w:tabs>
          <w:tab w:val="left" w:leader="underscore" w:pos="9364"/>
        </w:tabs>
        <w:ind w:firstLine="0"/>
        <w:jc w:val="both"/>
        <w:rPr>
          <w:sz w:val="28"/>
          <w:szCs w:val="28"/>
        </w:rPr>
      </w:pPr>
      <w:r>
        <w:rPr>
          <w:sz w:val="28"/>
          <w:szCs w:val="28"/>
        </w:rPr>
        <w:t>____________________________________________________________________</w:t>
      </w:r>
    </w:p>
    <w:p w:rsidR="00327DAC" w:rsidRPr="00147B9C" w:rsidRDefault="00327DAC" w:rsidP="00327DAC">
      <w:pPr>
        <w:pStyle w:val="11"/>
        <w:tabs>
          <w:tab w:val="left" w:leader="underscore" w:pos="9364"/>
        </w:tabs>
        <w:ind w:firstLine="0"/>
        <w:jc w:val="both"/>
        <w:rPr>
          <w:sz w:val="28"/>
          <w:szCs w:val="28"/>
        </w:rPr>
      </w:pPr>
      <w:r>
        <w:rPr>
          <w:sz w:val="28"/>
          <w:szCs w:val="28"/>
        </w:rPr>
        <w:t>____________________________________________________________________</w:t>
      </w:r>
    </w:p>
    <w:p w:rsidR="00327DAC" w:rsidRPr="00BA0F96" w:rsidRDefault="00327DAC" w:rsidP="00327DAC">
      <w:pPr>
        <w:pStyle w:val="11"/>
        <w:tabs>
          <w:tab w:val="left" w:leader="underscore" w:pos="9364"/>
        </w:tabs>
        <w:ind w:firstLine="0"/>
        <w:jc w:val="both"/>
        <w:rPr>
          <w:sz w:val="28"/>
          <w:szCs w:val="28"/>
        </w:rPr>
      </w:pPr>
      <w:r w:rsidRPr="00BA0F96">
        <w:rPr>
          <w:sz w:val="28"/>
          <w:szCs w:val="28"/>
        </w:rPr>
        <w:t xml:space="preserve">Срок исполнения </w:t>
      </w:r>
      <w:r>
        <w:rPr>
          <w:sz w:val="28"/>
          <w:szCs w:val="28"/>
        </w:rPr>
        <w:t>_____________________________________________________</w:t>
      </w:r>
    </w:p>
    <w:p w:rsidR="00327DAC" w:rsidRPr="00BA0F96" w:rsidRDefault="00327DAC" w:rsidP="00327DAC">
      <w:pPr>
        <w:pStyle w:val="11"/>
        <w:tabs>
          <w:tab w:val="left" w:leader="underscore" w:pos="9364"/>
        </w:tabs>
        <w:ind w:firstLine="0"/>
        <w:jc w:val="both"/>
        <w:rPr>
          <w:sz w:val="28"/>
          <w:szCs w:val="28"/>
        </w:rPr>
      </w:pPr>
      <w:r w:rsidRPr="00BA0F96">
        <w:rPr>
          <w:sz w:val="28"/>
          <w:szCs w:val="28"/>
        </w:rPr>
        <w:t>Автор резолюции</w:t>
      </w:r>
      <w:r>
        <w:rPr>
          <w:sz w:val="28"/>
          <w:szCs w:val="28"/>
        </w:rPr>
        <w:t xml:space="preserve"> _____________________________________________________</w:t>
      </w:r>
    </w:p>
    <w:p w:rsidR="00327DAC" w:rsidRDefault="00327DAC" w:rsidP="00327DAC">
      <w:pPr>
        <w:pStyle w:val="29"/>
        <w:tabs>
          <w:tab w:val="left" w:pos="6460"/>
        </w:tabs>
        <w:jc w:val="right"/>
        <w:rPr>
          <w:sz w:val="24"/>
          <w:szCs w:val="24"/>
        </w:rPr>
      </w:pPr>
      <w:r w:rsidRPr="00147B9C">
        <w:rPr>
          <w:sz w:val="24"/>
          <w:szCs w:val="24"/>
        </w:rPr>
        <w:t>(подпись)                              (инициалы, фамилия)</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r>
        <w:rPr>
          <w:color w:val="000000"/>
        </w:rPr>
        <w:t>Исполняющий обязанности главы</w:t>
      </w:r>
    </w:p>
    <w:p w:rsidR="00327DAC" w:rsidRDefault="00327DAC" w:rsidP="00327DAC">
      <w:pPr>
        <w:pStyle w:val="11"/>
        <w:tabs>
          <w:tab w:val="left" w:pos="8572"/>
        </w:tabs>
        <w:ind w:firstLine="0"/>
        <w:jc w:val="both"/>
        <w:rPr>
          <w:color w:val="000000"/>
        </w:rPr>
      </w:pPr>
      <w:r>
        <w:rPr>
          <w:color w:val="000000"/>
        </w:rPr>
        <w:t xml:space="preserve">Братского сельского поселения </w:t>
      </w:r>
    </w:p>
    <w:p w:rsidR="00327DAC" w:rsidRDefault="00327DAC" w:rsidP="00327DAC">
      <w:pPr>
        <w:pStyle w:val="11"/>
        <w:tabs>
          <w:tab w:val="left" w:pos="8572"/>
        </w:tabs>
        <w:ind w:firstLine="0"/>
        <w:jc w:val="both"/>
        <w:rPr>
          <w:color w:val="000000"/>
        </w:rPr>
      </w:pPr>
      <w:r>
        <w:rPr>
          <w:color w:val="000000"/>
        </w:rPr>
        <w:t>Тихорецкого района                                                                                            Г.В.Киселева</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left="5670" w:firstLine="0"/>
        <w:rPr>
          <w:color w:val="000000"/>
        </w:rPr>
      </w:pPr>
      <w:r>
        <w:rPr>
          <w:color w:val="000000"/>
        </w:rPr>
        <w:t>Приложение 7</w:t>
      </w:r>
    </w:p>
    <w:p w:rsidR="00327DAC" w:rsidRDefault="00327DAC" w:rsidP="00327DAC">
      <w:pPr>
        <w:pStyle w:val="11"/>
        <w:tabs>
          <w:tab w:val="left" w:pos="8572"/>
        </w:tabs>
        <w:ind w:left="5670" w:firstLine="0"/>
        <w:rPr>
          <w:color w:val="000000"/>
        </w:rPr>
      </w:pPr>
      <w:r>
        <w:rPr>
          <w:color w:val="000000"/>
        </w:rPr>
        <w:t>к инструкции о порядке рассмотрения обращений граждан</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ind w:firstLine="0"/>
        <w:jc w:val="center"/>
      </w:pPr>
      <w:r>
        <w:rPr>
          <w:color w:val="000000"/>
        </w:rPr>
        <w:t>АКТ № ______</w:t>
      </w:r>
    </w:p>
    <w:p w:rsidR="00327DAC" w:rsidRDefault="00327DAC" w:rsidP="00327DAC">
      <w:pPr>
        <w:pStyle w:val="11"/>
        <w:ind w:firstLine="0"/>
        <w:jc w:val="center"/>
        <w:rPr>
          <w:color w:val="000000"/>
        </w:rPr>
      </w:pPr>
      <w:r>
        <w:rPr>
          <w:color w:val="000000"/>
        </w:rPr>
        <w:t>об ознакомлении гражданина с документами и материалами,</w:t>
      </w:r>
    </w:p>
    <w:p w:rsidR="00327DAC" w:rsidRDefault="00327DAC" w:rsidP="00327DAC">
      <w:pPr>
        <w:pStyle w:val="11"/>
        <w:ind w:firstLine="0"/>
        <w:jc w:val="center"/>
        <w:rPr>
          <w:color w:val="000000"/>
        </w:rPr>
      </w:pPr>
      <w:r>
        <w:rPr>
          <w:color w:val="000000"/>
        </w:rPr>
        <w:t>касающимися рассмотрения обращения</w:t>
      </w:r>
    </w:p>
    <w:p w:rsidR="00327DAC" w:rsidRDefault="00327DAC" w:rsidP="00327DAC">
      <w:pPr>
        <w:pStyle w:val="11"/>
        <w:ind w:firstLine="0"/>
        <w:jc w:val="center"/>
      </w:pPr>
    </w:p>
    <w:p w:rsidR="00327DAC" w:rsidRDefault="00327DAC" w:rsidP="00327DAC">
      <w:pPr>
        <w:pStyle w:val="11"/>
        <w:tabs>
          <w:tab w:val="left" w:leader="underscore" w:pos="3384"/>
        </w:tabs>
        <w:ind w:firstLine="0"/>
        <w:jc w:val="right"/>
      </w:pPr>
      <w:r>
        <w:rPr>
          <w:color w:val="000000"/>
        </w:rPr>
        <w:t>от«___» ____________20___ г.</w:t>
      </w:r>
    </w:p>
    <w:p w:rsidR="00327DAC" w:rsidRDefault="00327DAC" w:rsidP="00327DAC">
      <w:pPr>
        <w:pStyle w:val="11"/>
        <w:ind w:firstLine="709"/>
        <w:rPr>
          <w:color w:val="000000"/>
        </w:rPr>
      </w:pPr>
    </w:p>
    <w:p w:rsidR="00327DAC" w:rsidRDefault="00327DAC" w:rsidP="00327DAC">
      <w:pPr>
        <w:pStyle w:val="11"/>
        <w:ind w:firstLine="0"/>
        <w:jc w:val="both"/>
        <w:rPr>
          <w:color w:val="000000"/>
        </w:rPr>
      </w:pPr>
      <w:r>
        <w:rPr>
          <w:color w:val="000000"/>
        </w:rPr>
        <w:t xml:space="preserve">Специалистом, ответственным за работу с обращениями и сообщениями граждан </w:t>
      </w:r>
      <w:r>
        <w:t xml:space="preserve">в </w:t>
      </w:r>
      <w:r>
        <w:rPr>
          <w:color w:val="000000"/>
        </w:rPr>
        <w:t xml:space="preserve">администрации Братского сельского поселения Тихорецкого района </w:t>
      </w:r>
    </w:p>
    <w:p w:rsidR="00327DAC" w:rsidRDefault="00327DAC" w:rsidP="00327DAC">
      <w:pPr>
        <w:pStyle w:val="11"/>
        <w:ind w:firstLine="0"/>
        <w:jc w:val="both"/>
        <w:rPr>
          <w:sz w:val="28"/>
          <w:szCs w:val="28"/>
        </w:rPr>
      </w:pPr>
      <w:r>
        <w:rPr>
          <w:color w:val="000000"/>
        </w:rPr>
        <w:t>___________________________________________________________________________</w:t>
      </w:r>
    </w:p>
    <w:p w:rsidR="00327DAC" w:rsidRPr="00A6679D" w:rsidRDefault="00327DAC" w:rsidP="00327DAC">
      <w:pPr>
        <w:pStyle w:val="11"/>
        <w:ind w:firstLine="709"/>
        <w:jc w:val="center"/>
        <w:rPr>
          <w:color w:val="000000"/>
          <w:sz w:val="24"/>
          <w:szCs w:val="28"/>
        </w:rPr>
      </w:pPr>
      <w:r w:rsidRPr="00A6679D">
        <w:rPr>
          <w:color w:val="000000"/>
          <w:sz w:val="24"/>
          <w:szCs w:val="28"/>
        </w:rPr>
        <w:t xml:space="preserve"> (фамилия, инициалы, составивш</w:t>
      </w:r>
      <w:r>
        <w:rPr>
          <w:color w:val="000000"/>
          <w:sz w:val="24"/>
          <w:szCs w:val="28"/>
        </w:rPr>
        <w:t>е</w:t>
      </w:r>
      <w:r w:rsidRPr="00A6679D">
        <w:rPr>
          <w:color w:val="000000"/>
          <w:sz w:val="24"/>
          <w:szCs w:val="28"/>
        </w:rPr>
        <w:t>го акт)</w:t>
      </w:r>
    </w:p>
    <w:p w:rsidR="00327DAC" w:rsidRDefault="00327DAC" w:rsidP="00327DAC">
      <w:pPr>
        <w:pStyle w:val="11"/>
        <w:ind w:firstLine="0"/>
        <w:rPr>
          <w:color w:val="000000"/>
          <w:sz w:val="28"/>
          <w:szCs w:val="28"/>
        </w:rPr>
      </w:pPr>
      <w:r w:rsidRPr="004A1102">
        <w:rPr>
          <w:color w:val="000000"/>
          <w:sz w:val="28"/>
          <w:szCs w:val="28"/>
        </w:rPr>
        <w:t xml:space="preserve">составлен настоящий акт </w:t>
      </w:r>
      <w:r>
        <w:rPr>
          <w:color w:val="000000"/>
          <w:sz w:val="28"/>
          <w:szCs w:val="28"/>
        </w:rPr>
        <w:t>в том, что гражданин</w:t>
      </w:r>
      <w:r w:rsidRPr="004A1102">
        <w:rPr>
          <w:color w:val="000000"/>
          <w:sz w:val="28"/>
          <w:szCs w:val="28"/>
        </w:rPr>
        <w:t>:</w:t>
      </w:r>
      <w:r>
        <w:rPr>
          <w:color w:val="000000"/>
          <w:sz w:val="28"/>
          <w:szCs w:val="28"/>
        </w:rPr>
        <w:t xml:space="preserve"> ____________________________</w:t>
      </w:r>
    </w:p>
    <w:p w:rsidR="00327DAC" w:rsidRPr="00A6679D" w:rsidRDefault="00327DAC" w:rsidP="00327DAC">
      <w:pPr>
        <w:pStyle w:val="11"/>
        <w:ind w:firstLine="709"/>
        <w:jc w:val="right"/>
        <w:rPr>
          <w:sz w:val="24"/>
          <w:szCs w:val="28"/>
        </w:rPr>
      </w:pPr>
      <w:r w:rsidRPr="00A6679D">
        <w:rPr>
          <w:color w:val="000000"/>
          <w:sz w:val="24"/>
          <w:szCs w:val="28"/>
        </w:rPr>
        <w:t>(фамилия, имя, отчество (при наличии)</w:t>
      </w:r>
    </w:p>
    <w:p w:rsidR="00327DAC" w:rsidRPr="004A1102" w:rsidRDefault="00327DAC" w:rsidP="00327DAC">
      <w:pPr>
        <w:pStyle w:val="11"/>
        <w:tabs>
          <w:tab w:val="left" w:leader="underscore" w:pos="5555"/>
          <w:tab w:val="left" w:leader="underscore" w:pos="6329"/>
          <w:tab w:val="left" w:leader="underscore" w:pos="7067"/>
          <w:tab w:val="left" w:leader="underscore" w:pos="7391"/>
          <w:tab w:val="left" w:leader="underscore" w:pos="9313"/>
        </w:tabs>
        <w:ind w:firstLine="0"/>
        <w:rPr>
          <w:sz w:val="28"/>
          <w:szCs w:val="28"/>
        </w:rPr>
      </w:pPr>
      <w:r w:rsidRPr="004A1102">
        <w:rPr>
          <w:color w:val="000000"/>
          <w:sz w:val="28"/>
          <w:szCs w:val="28"/>
        </w:rPr>
        <w:t>проживающ</w:t>
      </w:r>
      <w:r>
        <w:rPr>
          <w:color w:val="000000"/>
          <w:sz w:val="28"/>
          <w:szCs w:val="28"/>
        </w:rPr>
        <w:t>ий</w:t>
      </w:r>
      <w:r w:rsidRPr="004A1102">
        <w:rPr>
          <w:color w:val="000000"/>
          <w:sz w:val="28"/>
          <w:szCs w:val="28"/>
        </w:rPr>
        <w:t xml:space="preserve"> по адресу</w:t>
      </w:r>
      <w:r>
        <w:rPr>
          <w:color w:val="000000"/>
          <w:sz w:val="28"/>
          <w:szCs w:val="28"/>
        </w:rPr>
        <w:t>: _______________________________________________</w:t>
      </w:r>
    </w:p>
    <w:p w:rsidR="00327DAC" w:rsidRPr="00A6679D" w:rsidRDefault="00327DAC" w:rsidP="00327DAC">
      <w:pPr>
        <w:pStyle w:val="29"/>
        <w:ind w:firstLine="709"/>
        <w:jc w:val="center"/>
        <w:rPr>
          <w:rFonts w:ascii="Times New Roman" w:hAnsi="Times New Roman" w:cs="Times New Roman"/>
          <w:sz w:val="24"/>
          <w:szCs w:val="28"/>
        </w:rPr>
      </w:pPr>
      <w:r w:rsidRPr="00A6679D">
        <w:rPr>
          <w:rFonts w:ascii="Times New Roman" w:hAnsi="Times New Roman" w:cs="Times New Roman"/>
          <w:color w:val="000000"/>
          <w:sz w:val="24"/>
          <w:szCs w:val="28"/>
        </w:rPr>
        <w:t>(почтовый адрес)</w:t>
      </w:r>
    </w:p>
    <w:p w:rsidR="00327DAC" w:rsidRDefault="00327DAC" w:rsidP="00327DAC">
      <w:pPr>
        <w:pStyle w:val="11"/>
        <w:ind w:firstLine="0"/>
        <w:jc w:val="both"/>
        <w:rPr>
          <w:color w:val="000000"/>
          <w:sz w:val="28"/>
          <w:szCs w:val="28"/>
        </w:rPr>
      </w:pPr>
      <w:r>
        <w:rPr>
          <w:color w:val="000000"/>
          <w:sz w:val="28"/>
          <w:szCs w:val="28"/>
        </w:rPr>
        <w:t>Ознакомлен с документами, материалами, касающимися рассмотрения его обращения, поступившего в администрации Братского сельского поселения Тихорецкого района ___________________________________________________</w:t>
      </w:r>
    </w:p>
    <w:p w:rsidR="00327DAC" w:rsidRPr="00A6679D" w:rsidRDefault="00327DAC" w:rsidP="00327DAC">
      <w:pPr>
        <w:pStyle w:val="11"/>
        <w:ind w:firstLine="0"/>
        <w:jc w:val="center"/>
        <w:rPr>
          <w:color w:val="000000"/>
          <w:sz w:val="24"/>
          <w:szCs w:val="28"/>
        </w:rPr>
      </w:pPr>
      <w:r w:rsidRPr="00A6679D">
        <w:rPr>
          <w:color w:val="000000"/>
          <w:sz w:val="24"/>
          <w:szCs w:val="28"/>
        </w:rPr>
        <w:t>(указать дату и входящий регистрационный номер)</w:t>
      </w:r>
    </w:p>
    <w:p w:rsidR="00327DAC" w:rsidRDefault="00327DAC" w:rsidP="00327DAC">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327DAC" w:rsidRPr="00A6679D" w:rsidRDefault="00327DAC" w:rsidP="00327DAC">
      <w:pPr>
        <w:pStyle w:val="11"/>
        <w:tabs>
          <w:tab w:val="left" w:pos="8572"/>
        </w:tabs>
        <w:ind w:firstLine="0"/>
        <w:jc w:val="center"/>
        <w:rPr>
          <w:color w:val="000000"/>
          <w:sz w:val="24"/>
          <w:szCs w:val="28"/>
        </w:rPr>
      </w:pPr>
      <w:r w:rsidRPr="00A6679D">
        <w:rPr>
          <w:color w:val="000000"/>
          <w:sz w:val="24"/>
          <w:szCs w:val="28"/>
        </w:rPr>
        <w:t>(подпись, дата, инициалы, фамилия специалиста, составившего акт)</w:t>
      </w:r>
    </w:p>
    <w:p w:rsidR="00327DAC" w:rsidRDefault="00327DAC" w:rsidP="00327DAC">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327DAC" w:rsidRPr="00A6679D" w:rsidRDefault="00327DAC" w:rsidP="00327DAC">
      <w:pPr>
        <w:pStyle w:val="11"/>
        <w:tabs>
          <w:tab w:val="left" w:pos="8572"/>
        </w:tabs>
        <w:ind w:firstLine="0"/>
        <w:jc w:val="center"/>
        <w:rPr>
          <w:color w:val="000000"/>
          <w:sz w:val="24"/>
          <w:szCs w:val="28"/>
        </w:rPr>
      </w:pPr>
      <w:r w:rsidRPr="00A6679D">
        <w:rPr>
          <w:color w:val="000000"/>
          <w:sz w:val="24"/>
          <w:szCs w:val="28"/>
        </w:rPr>
        <w:t>(подпись, дата, инициалы, фамилия специалиста, составившего акт)</w:t>
      </w: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p>
    <w:p w:rsidR="00327DAC" w:rsidRDefault="00327DAC" w:rsidP="00327DAC">
      <w:pPr>
        <w:pStyle w:val="11"/>
        <w:tabs>
          <w:tab w:val="left" w:pos="8572"/>
        </w:tabs>
        <w:ind w:firstLine="0"/>
        <w:jc w:val="both"/>
        <w:rPr>
          <w:color w:val="000000"/>
        </w:rPr>
      </w:pPr>
      <w:r>
        <w:rPr>
          <w:color w:val="000000"/>
        </w:rPr>
        <w:t>Исполняющий обязанности главы</w:t>
      </w:r>
    </w:p>
    <w:p w:rsidR="00327DAC" w:rsidRDefault="00327DAC" w:rsidP="00327DAC">
      <w:pPr>
        <w:pStyle w:val="11"/>
        <w:tabs>
          <w:tab w:val="left" w:pos="8572"/>
        </w:tabs>
        <w:ind w:firstLine="0"/>
        <w:jc w:val="both"/>
        <w:rPr>
          <w:color w:val="000000"/>
        </w:rPr>
      </w:pPr>
      <w:r>
        <w:rPr>
          <w:color w:val="000000"/>
        </w:rPr>
        <w:t xml:space="preserve">Братского сельского поселения </w:t>
      </w:r>
    </w:p>
    <w:p w:rsidR="00327DAC" w:rsidRPr="00537302" w:rsidRDefault="00327DAC" w:rsidP="00327DAC">
      <w:pPr>
        <w:pStyle w:val="11"/>
        <w:tabs>
          <w:tab w:val="left" w:pos="8572"/>
        </w:tabs>
        <w:ind w:firstLine="0"/>
        <w:jc w:val="both"/>
        <w:rPr>
          <w:color w:val="000000"/>
        </w:rPr>
      </w:pPr>
      <w:r>
        <w:rPr>
          <w:color w:val="000000"/>
        </w:rPr>
        <w:t>Тихорецкого района                                                                                            Г.В.Киселева</w:t>
      </w:r>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bookmarkStart w:id="129" w:name="_GoBack"/>
      <w:bookmarkEnd w:id="129"/>
    </w:p>
    <w:p w:rsidR="00327DAC" w:rsidRDefault="00327DAC" w:rsidP="00537302">
      <w:pPr>
        <w:widowControl w:val="0"/>
        <w:spacing w:after="0" w:line="240" w:lineRule="auto"/>
        <w:jc w:val="both"/>
        <w:rPr>
          <w:rFonts w:ascii="Times New Roman" w:eastAsia="Times New Roman" w:hAnsi="Times New Roman"/>
          <w:color w:val="000000"/>
          <w:spacing w:val="-2"/>
          <w:sz w:val="28"/>
          <w:szCs w:val="28"/>
          <w:lang w:eastAsia="ru-RU"/>
        </w:rPr>
      </w:pPr>
    </w:p>
    <w:sectPr w:rsidR="00327DAC" w:rsidSect="00537302">
      <w:headerReference w:type="default" r:id="rId11"/>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57CB" w:rsidRDefault="002657CB" w:rsidP="00537302">
      <w:pPr>
        <w:spacing w:after="0" w:line="240" w:lineRule="auto"/>
      </w:pPr>
      <w:r>
        <w:separator/>
      </w:r>
    </w:p>
  </w:endnote>
  <w:endnote w:type="continuationSeparator" w:id="0">
    <w:p w:rsidR="002657CB" w:rsidRDefault="002657CB" w:rsidP="005373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Palatino Linotype">
    <w:panose1 w:val="02040502050505030304"/>
    <w:charset w:val="CC"/>
    <w:family w:val="roman"/>
    <w:pitch w:val="variable"/>
    <w:sig w:usb0="E0000287" w:usb1="40000013" w:usb2="00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altName w:val="Liberation Mono"/>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DejaVu Sans">
    <w:panose1 w:val="020B0603030804020204"/>
    <w:charset w:val="CC"/>
    <w:family w:val="swiss"/>
    <w:pitch w:val="variable"/>
    <w:sig w:usb0="E7002EFF" w:usb1="D200FDFF" w:usb2="0A24602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57CB" w:rsidRDefault="002657CB" w:rsidP="00537302">
      <w:pPr>
        <w:spacing w:after="0" w:line="240" w:lineRule="auto"/>
      </w:pPr>
      <w:r>
        <w:separator/>
      </w:r>
    </w:p>
  </w:footnote>
  <w:footnote w:type="continuationSeparator" w:id="0">
    <w:p w:rsidR="002657CB" w:rsidRDefault="002657CB" w:rsidP="005373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0922433"/>
      <w:docPartObj>
        <w:docPartGallery w:val="Page Numbers (Top of Page)"/>
        <w:docPartUnique/>
      </w:docPartObj>
    </w:sdtPr>
    <w:sdtEndPr/>
    <w:sdtContent>
      <w:p w:rsidR="00537302" w:rsidRDefault="00537302">
        <w:pPr>
          <w:pStyle w:val="a4"/>
          <w:jc w:val="center"/>
        </w:pPr>
        <w:r>
          <w:fldChar w:fldCharType="begin"/>
        </w:r>
        <w:r>
          <w:instrText>PAGE   \* MERGEFORMAT</w:instrText>
        </w:r>
        <w:r>
          <w:fldChar w:fldCharType="separate"/>
        </w:r>
        <w:r w:rsidR="00327DAC">
          <w:rPr>
            <w:noProof/>
          </w:rPr>
          <w:t>26</w:t>
        </w:r>
        <w:r>
          <w:fldChar w:fldCharType="end"/>
        </w:r>
      </w:p>
    </w:sdtContent>
  </w:sdt>
  <w:p w:rsidR="00537302" w:rsidRDefault="00537302">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09622D1E"/>
    <w:multiLevelType w:val="multilevel"/>
    <w:tmpl w:val="30C0885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AF46D89"/>
    <w:multiLevelType w:val="multilevel"/>
    <w:tmpl w:val="BC187B68"/>
    <w:lvl w:ilvl="0">
      <w:start w:val="1"/>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FBB3533"/>
    <w:multiLevelType w:val="multilevel"/>
    <w:tmpl w:val="42AE69B8"/>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7374C0E"/>
    <w:multiLevelType w:val="multilevel"/>
    <w:tmpl w:val="FA649188"/>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95D4B86"/>
    <w:multiLevelType w:val="multilevel"/>
    <w:tmpl w:val="30FC82C2"/>
    <w:lvl w:ilvl="0">
      <w:start w:val="4"/>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B757B50"/>
    <w:multiLevelType w:val="multilevel"/>
    <w:tmpl w:val="F1C25766"/>
    <w:lvl w:ilvl="0">
      <w:start w:val="2"/>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E9B54E5"/>
    <w:multiLevelType w:val="multilevel"/>
    <w:tmpl w:val="2C9808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0D135E3"/>
    <w:multiLevelType w:val="multilevel"/>
    <w:tmpl w:val="21C04C54"/>
    <w:lvl w:ilvl="0">
      <w:start w:val="5"/>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8B710D9"/>
    <w:multiLevelType w:val="multilevel"/>
    <w:tmpl w:val="F6CEC1D8"/>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A737E91"/>
    <w:multiLevelType w:val="multilevel"/>
    <w:tmpl w:val="999EEAD8"/>
    <w:lvl w:ilvl="0">
      <w:start w:val="14"/>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D8E2612"/>
    <w:multiLevelType w:val="multilevel"/>
    <w:tmpl w:val="7BC821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ECE1791"/>
    <w:multiLevelType w:val="multilevel"/>
    <w:tmpl w:val="84149A8A"/>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2F85EF7"/>
    <w:multiLevelType w:val="multilevel"/>
    <w:tmpl w:val="0DF2708A"/>
    <w:lvl w:ilvl="0">
      <w:start w:val="3"/>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8F10DA8"/>
    <w:multiLevelType w:val="multilevel"/>
    <w:tmpl w:val="159C87F8"/>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D184C5D"/>
    <w:multiLevelType w:val="multilevel"/>
    <w:tmpl w:val="81565DF2"/>
    <w:lvl w:ilvl="0">
      <w:start w:val="2"/>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555F5E67"/>
    <w:multiLevelType w:val="multilevel"/>
    <w:tmpl w:val="D6BEAFF2"/>
    <w:lvl w:ilvl="0">
      <w:start w:val="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72736E6"/>
    <w:multiLevelType w:val="multilevel"/>
    <w:tmpl w:val="8C8AF99A"/>
    <w:lvl w:ilvl="0">
      <w:start w:val="4"/>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5953033E"/>
    <w:multiLevelType w:val="multilevel"/>
    <w:tmpl w:val="42A89910"/>
    <w:lvl w:ilvl="0">
      <w:start w:val="4"/>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B730AB9"/>
    <w:multiLevelType w:val="multilevel"/>
    <w:tmpl w:val="3656E1A4"/>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CD77618"/>
    <w:multiLevelType w:val="multilevel"/>
    <w:tmpl w:val="926E2342"/>
    <w:lvl w:ilvl="0">
      <w:start w:val="2"/>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65873AE7"/>
    <w:multiLevelType w:val="multilevel"/>
    <w:tmpl w:val="E3E2E03C"/>
    <w:lvl w:ilvl="0">
      <w:start w:val="1"/>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2AB67B8"/>
    <w:multiLevelType w:val="multilevel"/>
    <w:tmpl w:val="7D940E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72EF1815"/>
    <w:multiLevelType w:val="multilevel"/>
    <w:tmpl w:val="162030F0"/>
    <w:lvl w:ilvl="0">
      <w:start w:val="1"/>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C2A3AE7"/>
    <w:multiLevelType w:val="multilevel"/>
    <w:tmpl w:val="D2C8E01E"/>
    <w:lvl w:ilvl="0">
      <w:start w:val="6"/>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1"/>
  </w:num>
  <w:num w:numId="3">
    <w:abstractNumId w:val="7"/>
  </w:num>
  <w:num w:numId="4">
    <w:abstractNumId w:val="1"/>
  </w:num>
  <w:num w:numId="5">
    <w:abstractNumId w:val="21"/>
  </w:num>
  <w:num w:numId="6">
    <w:abstractNumId w:val="2"/>
  </w:num>
  <w:num w:numId="7">
    <w:abstractNumId w:val="23"/>
  </w:num>
  <w:num w:numId="8">
    <w:abstractNumId w:val="17"/>
  </w:num>
  <w:num w:numId="9">
    <w:abstractNumId w:val="8"/>
  </w:num>
  <w:num w:numId="10">
    <w:abstractNumId w:val="14"/>
  </w:num>
  <w:num w:numId="11">
    <w:abstractNumId w:val="18"/>
  </w:num>
  <w:num w:numId="12">
    <w:abstractNumId w:val="12"/>
  </w:num>
  <w:num w:numId="13">
    <w:abstractNumId w:val="5"/>
  </w:num>
  <w:num w:numId="14">
    <w:abstractNumId w:val="19"/>
  </w:num>
  <w:num w:numId="15">
    <w:abstractNumId w:val="24"/>
  </w:num>
  <w:num w:numId="16">
    <w:abstractNumId w:val="15"/>
  </w:num>
  <w:num w:numId="17">
    <w:abstractNumId w:val="10"/>
  </w:num>
  <w:num w:numId="18">
    <w:abstractNumId w:val="3"/>
  </w:num>
  <w:num w:numId="19">
    <w:abstractNumId w:val="6"/>
  </w:num>
  <w:num w:numId="20">
    <w:abstractNumId w:val="9"/>
  </w:num>
  <w:num w:numId="21">
    <w:abstractNumId w:val="4"/>
  </w:num>
  <w:num w:numId="22">
    <w:abstractNumId w:val="16"/>
  </w:num>
  <w:num w:numId="23">
    <w:abstractNumId w:val="13"/>
  </w:num>
  <w:num w:numId="24">
    <w:abstractNumId w:val="20"/>
  </w:num>
  <w:num w:numId="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DFB"/>
    <w:rsid w:val="00005B65"/>
    <w:rsid w:val="000C3304"/>
    <w:rsid w:val="00151013"/>
    <w:rsid w:val="00171152"/>
    <w:rsid w:val="00194F4C"/>
    <w:rsid w:val="002657CB"/>
    <w:rsid w:val="00327DAC"/>
    <w:rsid w:val="00401DCB"/>
    <w:rsid w:val="004138BB"/>
    <w:rsid w:val="004E2B3E"/>
    <w:rsid w:val="00537302"/>
    <w:rsid w:val="005C5C47"/>
    <w:rsid w:val="0069278D"/>
    <w:rsid w:val="006F5FA4"/>
    <w:rsid w:val="00D17D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A31E30-72A2-45ED-9FF7-9CB0D2572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7302"/>
    <w:pPr>
      <w:suppressAutoHyphens/>
      <w:spacing w:after="200" w:line="276" w:lineRule="auto"/>
    </w:pPr>
    <w:rPr>
      <w:rFonts w:ascii="Calibri" w:eastAsia="Calibri" w:hAnsi="Calibri" w:cs="Times New Roman"/>
    </w:rPr>
  </w:style>
  <w:style w:type="paragraph" w:styleId="1">
    <w:name w:val="heading 1"/>
    <w:basedOn w:val="a"/>
    <w:next w:val="a"/>
    <w:link w:val="10"/>
    <w:qFormat/>
    <w:rsid w:val="00537302"/>
    <w:pPr>
      <w:keepNext/>
      <w:numPr>
        <w:numId w:val="1"/>
      </w:numPr>
      <w:spacing w:before="240" w:after="60" w:line="240" w:lineRule="auto"/>
      <w:outlineLvl w:val="0"/>
    </w:pPr>
    <w:rPr>
      <w:rFonts w:ascii="Cambria" w:eastAsia="Times New Roman" w:hAnsi="Cambria" w:cs="Cambria"/>
      <w:b/>
      <w:bCs/>
      <w:kern w:val="2"/>
      <w:sz w:val="32"/>
      <w:szCs w:val="32"/>
      <w:lang w:eastAsia="ru-RU"/>
    </w:rPr>
  </w:style>
  <w:style w:type="paragraph" w:styleId="2">
    <w:name w:val="heading 2"/>
    <w:basedOn w:val="a"/>
    <w:next w:val="a"/>
    <w:link w:val="20"/>
    <w:qFormat/>
    <w:rsid w:val="00537302"/>
    <w:pPr>
      <w:keepNext/>
      <w:numPr>
        <w:ilvl w:val="1"/>
        <w:numId w:val="1"/>
      </w:numPr>
      <w:spacing w:after="0" w:line="240" w:lineRule="auto"/>
      <w:outlineLvl w:val="1"/>
    </w:pPr>
    <w:rPr>
      <w:rFonts w:ascii="Times New Roman" w:eastAsia="Times New Roman" w:hAnsi="Times New Roman"/>
      <w:sz w:val="28"/>
      <w:szCs w:val="28"/>
      <w:lang w:eastAsia="ru-RU"/>
    </w:rPr>
  </w:style>
  <w:style w:type="paragraph" w:styleId="3">
    <w:name w:val="heading 3"/>
    <w:basedOn w:val="a"/>
    <w:next w:val="a"/>
    <w:link w:val="30"/>
    <w:qFormat/>
    <w:rsid w:val="00537302"/>
    <w:pPr>
      <w:keepNext/>
      <w:numPr>
        <w:ilvl w:val="2"/>
        <w:numId w:val="1"/>
      </w:numPr>
      <w:spacing w:after="0" w:line="240" w:lineRule="auto"/>
      <w:jc w:val="center"/>
      <w:outlineLvl w:val="2"/>
    </w:pPr>
    <w:rPr>
      <w:rFonts w:ascii="Times New Roman" w:eastAsia="Times New Roman" w:hAnsi="Times New Roman"/>
      <w:sz w:val="28"/>
      <w:szCs w:val="28"/>
      <w:lang w:eastAsia="ru-RU"/>
    </w:rPr>
  </w:style>
  <w:style w:type="paragraph" w:styleId="4">
    <w:name w:val="heading 4"/>
    <w:basedOn w:val="a"/>
    <w:next w:val="a"/>
    <w:link w:val="40"/>
    <w:qFormat/>
    <w:rsid w:val="00537302"/>
    <w:pPr>
      <w:keepNext/>
      <w:numPr>
        <w:ilvl w:val="3"/>
        <w:numId w:val="1"/>
      </w:numPr>
      <w:spacing w:after="0" w:line="240" w:lineRule="auto"/>
      <w:jc w:val="both"/>
      <w:outlineLvl w:val="3"/>
    </w:pPr>
    <w:rPr>
      <w:rFonts w:ascii="Times New Roman" w:eastAsia="Times New Roman" w:hAnsi="Times New Roman"/>
      <w:sz w:val="28"/>
      <w:szCs w:val="24"/>
      <w:lang w:eastAsia="ru-RU"/>
    </w:rPr>
  </w:style>
  <w:style w:type="paragraph" w:styleId="5">
    <w:name w:val="heading 5"/>
    <w:basedOn w:val="a"/>
    <w:next w:val="a"/>
    <w:link w:val="50"/>
    <w:qFormat/>
    <w:rsid w:val="00537302"/>
    <w:pPr>
      <w:keepNext/>
      <w:numPr>
        <w:ilvl w:val="4"/>
        <w:numId w:val="1"/>
      </w:numPr>
      <w:spacing w:after="0" w:line="360" w:lineRule="auto"/>
      <w:ind w:right="43"/>
      <w:jc w:val="both"/>
      <w:outlineLvl w:val="4"/>
    </w:pPr>
    <w:rPr>
      <w:rFonts w:ascii="Times New Roman" w:eastAsia="Times New Roman" w:hAnsi="Times New Roman"/>
      <w:sz w:val="24"/>
      <w:szCs w:val="20"/>
      <w:lang w:eastAsia="ru-RU"/>
    </w:rPr>
  </w:style>
  <w:style w:type="paragraph" w:styleId="6">
    <w:name w:val="heading 6"/>
    <w:basedOn w:val="a"/>
    <w:next w:val="a"/>
    <w:link w:val="60"/>
    <w:qFormat/>
    <w:rsid w:val="00537302"/>
    <w:pPr>
      <w:keepNext/>
      <w:numPr>
        <w:ilvl w:val="5"/>
        <w:numId w:val="1"/>
      </w:numPr>
      <w:spacing w:after="0" w:line="240" w:lineRule="auto"/>
      <w:jc w:val="center"/>
      <w:outlineLvl w:val="5"/>
    </w:pPr>
    <w:rPr>
      <w:rFonts w:ascii="Times New Roman" w:eastAsia="Times New Roman" w:hAnsi="Times New Roman"/>
      <w:b/>
      <w:bCs/>
      <w:sz w:val="28"/>
      <w:szCs w:val="28"/>
      <w:lang w:eastAsia="ru-RU"/>
    </w:rPr>
  </w:style>
  <w:style w:type="paragraph" w:styleId="7">
    <w:name w:val="heading 7"/>
    <w:basedOn w:val="a"/>
    <w:next w:val="a"/>
    <w:link w:val="70"/>
    <w:qFormat/>
    <w:rsid w:val="00537302"/>
    <w:pPr>
      <w:keepNext/>
      <w:numPr>
        <w:ilvl w:val="6"/>
        <w:numId w:val="1"/>
      </w:numPr>
      <w:spacing w:after="0" w:line="240" w:lineRule="auto"/>
      <w:jc w:val="center"/>
      <w:outlineLvl w:val="6"/>
    </w:pPr>
    <w:rPr>
      <w:rFonts w:ascii="Times New Roman" w:eastAsia="Times New Roman" w:hAnsi="Times New Roman"/>
      <w:sz w:val="28"/>
      <w:szCs w:val="20"/>
      <w:lang w:eastAsia="ru-RU"/>
    </w:rPr>
  </w:style>
  <w:style w:type="paragraph" w:styleId="8">
    <w:name w:val="heading 8"/>
    <w:basedOn w:val="a"/>
    <w:next w:val="a"/>
    <w:link w:val="80"/>
    <w:qFormat/>
    <w:rsid w:val="00537302"/>
    <w:pPr>
      <w:numPr>
        <w:ilvl w:val="7"/>
        <w:numId w:val="1"/>
      </w:numPr>
      <w:spacing w:before="240" w:after="60" w:line="240" w:lineRule="auto"/>
      <w:outlineLvl w:val="7"/>
    </w:pPr>
    <w:rPr>
      <w:rFonts w:ascii="Times New Roman" w:eastAsia="Times New Roman" w:hAnsi="Times New Roman"/>
      <w:i/>
      <w:iCs/>
      <w:sz w:val="24"/>
      <w:szCs w:val="24"/>
      <w:lang w:eastAsia="ru-RU"/>
    </w:rPr>
  </w:style>
  <w:style w:type="paragraph" w:styleId="9">
    <w:name w:val="heading 9"/>
    <w:basedOn w:val="a"/>
    <w:next w:val="a"/>
    <w:link w:val="90"/>
    <w:qFormat/>
    <w:rsid w:val="00537302"/>
    <w:pPr>
      <w:keepNext/>
      <w:numPr>
        <w:ilvl w:val="8"/>
        <w:numId w:val="1"/>
      </w:numPr>
      <w:spacing w:after="0" w:line="240" w:lineRule="auto"/>
      <w:jc w:val="center"/>
      <w:outlineLvl w:val="8"/>
    </w:pPr>
    <w:rPr>
      <w:rFonts w:ascii="Times New Roman" w:eastAsia="Times New Roman" w:hAnsi="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1"/>
    <w:locked/>
    <w:rsid w:val="005C5C47"/>
    <w:rPr>
      <w:rFonts w:ascii="Times New Roman" w:eastAsia="Times New Roman" w:hAnsi="Times New Roman" w:cs="Times New Roman"/>
      <w:sz w:val="26"/>
      <w:szCs w:val="26"/>
    </w:rPr>
  </w:style>
  <w:style w:type="paragraph" w:customStyle="1" w:styleId="11">
    <w:name w:val="Основной текст1"/>
    <w:basedOn w:val="a"/>
    <w:link w:val="a3"/>
    <w:rsid w:val="005C5C47"/>
    <w:pPr>
      <w:widowControl w:val="0"/>
      <w:spacing w:after="0" w:line="240" w:lineRule="auto"/>
      <w:ind w:firstLine="400"/>
    </w:pPr>
    <w:rPr>
      <w:rFonts w:ascii="Times New Roman" w:eastAsia="Times New Roman" w:hAnsi="Times New Roman"/>
      <w:sz w:val="26"/>
      <w:szCs w:val="26"/>
    </w:rPr>
  </w:style>
  <w:style w:type="paragraph" w:styleId="a4">
    <w:name w:val="header"/>
    <w:basedOn w:val="a"/>
    <w:link w:val="a5"/>
    <w:uiPriority w:val="99"/>
    <w:unhideWhenUsed/>
    <w:rsid w:val="00537302"/>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37302"/>
    <w:rPr>
      <w:rFonts w:ascii="Calibri" w:eastAsia="Calibri" w:hAnsi="Calibri" w:cs="Times New Roman"/>
    </w:rPr>
  </w:style>
  <w:style w:type="paragraph" w:styleId="a6">
    <w:name w:val="footer"/>
    <w:basedOn w:val="a"/>
    <w:link w:val="a7"/>
    <w:unhideWhenUsed/>
    <w:rsid w:val="00537302"/>
    <w:pPr>
      <w:tabs>
        <w:tab w:val="center" w:pos="4677"/>
        <w:tab w:val="right" w:pos="9355"/>
      </w:tabs>
      <w:spacing w:after="0" w:line="240" w:lineRule="auto"/>
    </w:pPr>
  </w:style>
  <w:style w:type="character" w:customStyle="1" w:styleId="a7">
    <w:name w:val="Нижний колонтитул Знак"/>
    <w:basedOn w:val="a0"/>
    <w:link w:val="a6"/>
    <w:rsid w:val="00537302"/>
    <w:rPr>
      <w:rFonts w:ascii="Calibri" w:eastAsia="Calibri" w:hAnsi="Calibri" w:cs="Times New Roman"/>
    </w:rPr>
  </w:style>
  <w:style w:type="character" w:customStyle="1" w:styleId="10">
    <w:name w:val="Заголовок 1 Знак"/>
    <w:basedOn w:val="a0"/>
    <w:link w:val="1"/>
    <w:rsid w:val="00537302"/>
    <w:rPr>
      <w:rFonts w:ascii="Cambria" w:eastAsia="Times New Roman" w:hAnsi="Cambria" w:cs="Cambria"/>
      <w:b/>
      <w:bCs/>
      <w:kern w:val="2"/>
      <w:sz w:val="32"/>
      <w:szCs w:val="32"/>
      <w:lang w:eastAsia="ru-RU"/>
    </w:rPr>
  </w:style>
  <w:style w:type="character" w:customStyle="1" w:styleId="20">
    <w:name w:val="Заголовок 2 Знак"/>
    <w:basedOn w:val="a0"/>
    <w:link w:val="2"/>
    <w:rsid w:val="00537302"/>
    <w:rPr>
      <w:rFonts w:ascii="Times New Roman" w:eastAsia="Times New Roman" w:hAnsi="Times New Roman" w:cs="Times New Roman"/>
      <w:sz w:val="28"/>
      <w:szCs w:val="28"/>
      <w:lang w:eastAsia="ru-RU"/>
    </w:rPr>
  </w:style>
  <w:style w:type="character" w:customStyle="1" w:styleId="30">
    <w:name w:val="Заголовок 3 Знак"/>
    <w:basedOn w:val="a0"/>
    <w:link w:val="3"/>
    <w:rsid w:val="00537302"/>
    <w:rPr>
      <w:rFonts w:ascii="Times New Roman" w:eastAsia="Times New Roman" w:hAnsi="Times New Roman" w:cs="Times New Roman"/>
      <w:sz w:val="28"/>
      <w:szCs w:val="28"/>
      <w:lang w:eastAsia="ru-RU"/>
    </w:rPr>
  </w:style>
  <w:style w:type="character" w:customStyle="1" w:styleId="40">
    <w:name w:val="Заголовок 4 Знак"/>
    <w:basedOn w:val="a0"/>
    <w:link w:val="4"/>
    <w:rsid w:val="00537302"/>
    <w:rPr>
      <w:rFonts w:ascii="Times New Roman" w:eastAsia="Times New Roman" w:hAnsi="Times New Roman" w:cs="Times New Roman"/>
      <w:sz w:val="28"/>
      <w:szCs w:val="24"/>
      <w:lang w:eastAsia="ru-RU"/>
    </w:rPr>
  </w:style>
  <w:style w:type="character" w:customStyle="1" w:styleId="50">
    <w:name w:val="Заголовок 5 Знак"/>
    <w:basedOn w:val="a0"/>
    <w:link w:val="5"/>
    <w:rsid w:val="00537302"/>
    <w:rPr>
      <w:rFonts w:ascii="Times New Roman" w:eastAsia="Times New Roman" w:hAnsi="Times New Roman" w:cs="Times New Roman"/>
      <w:sz w:val="24"/>
      <w:szCs w:val="20"/>
      <w:lang w:eastAsia="ru-RU"/>
    </w:rPr>
  </w:style>
  <w:style w:type="character" w:customStyle="1" w:styleId="60">
    <w:name w:val="Заголовок 6 Знак"/>
    <w:basedOn w:val="a0"/>
    <w:link w:val="6"/>
    <w:rsid w:val="00537302"/>
    <w:rPr>
      <w:rFonts w:ascii="Times New Roman" w:eastAsia="Times New Roman" w:hAnsi="Times New Roman" w:cs="Times New Roman"/>
      <w:b/>
      <w:bCs/>
      <w:sz w:val="28"/>
      <w:szCs w:val="28"/>
      <w:lang w:eastAsia="ru-RU"/>
    </w:rPr>
  </w:style>
  <w:style w:type="character" w:customStyle="1" w:styleId="70">
    <w:name w:val="Заголовок 7 Знак"/>
    <w:basedOn w:val="a0"/>
    <w:link w:val="7"/>
    <w:rsid w:val="00537302"/>
    <w:rPr>
      <w:rFonts w:ascii="Times New Roman" w:eastAsia="Times New Roman" w:hAnsi="Times New Roman" w:cs="Times New Roman"/>
      <w:sz w:val="28"/>
      <w:szCs w:val="20"/>
      <w:lang w:eastAsia="ru-RU"/>
    </w:rPr>
  </w:style>
  <w:style w:type="character" w:customStyle="1" w:styleId="80">
    <w:name w:val="Заголовок 8 Знак"/>
    <w:basedOn w:val="a0"/>
    <w:link w:val="8"/>
    <w:rsid w:val="00537302"/>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537302"/>
    <w:rPr>
      <w:rFonts w:ascii="Times New Roman" w:eastAsia="Times New Roman" w:hAnsi="Times New Roman" w:cs="Times New Roman"/>
      <w:b/>
      <w:sz w:val="28"/>
      <w:szCs w:val="20"/>
      <w:lang w:eastAsia="ru-RU"/>
    </w:rPr>
  </w:style>
  <w:style w:type="character" w:customStyle="1" w:styleId="WW8Num1z0">
    <w:name w:val="WW8Num1z0"/>
    <w:rsid w:val="00537302"/>
  </w:style>
  <w:style w:type="character" w:customStyle="1" w:styleId="WW8Num1z1">
    <w:name w:val="WW8Num1z1"/>
    <w:rsid w:val="00537302"/>
  </w:style>
  <w:style w:type="character" w:customStyle="1" w:styleId="WW8Num1z2">
    <w:name w:val="WW8Num1z2"/>
    <w:rsid w:val="00537302"/>
  </w:style>
  <w:style w:type="character" w:customStyle="1" w:styleId="WW8Num1z3">
    <w:name w:val="WW8Num1z3"/>
    <w:rsid w:val="00537302"/>
  </w:style>
  <w:style w:type="character" w:customStyle="1" w:styleId="WW8Num1z4">
    <w:name w:val="WW8Num1z4"/>
    <w:rsid w:val="00537302"/>
  </w:style>
  <w:style w:type="character" w:customStyle="1" w:styleId="WW8Num1z5">
    <w:name w:val="WW8Num1z5"/>
    <w:rsid w:val="00537302"/>
  </w:style>
  <w:style w:type="character" w:customStyle="1" w:styleId="WW8Num1z6">
    <w:name w:val="WW8Num1z6"/>
    <w:rsid w:val="00537302"/>
  </w:style>
  <w:style w:type="character" w:customStyle="1" w:styleId="WW8Num1z7">
    <w:name w:val="WW8Num1z7"/>
    <w:rsid w:val="00537302"/>
  </w:style>
  <w:style w:type="character" w:customStyle="1" w:styleId="WW8Num1z8">
    <w:name w:val="WW8Num1z8"/>
    <w:rsid w:val="00537302"/>
  </w:style>
  <w:style w:type="character" w:customStyle="1" w:styleId="WW8Num2z0">
    <w:name w:val="WW8Num2z0"/>
    <w:rsid w:val="00537302"/>
    <w:rPr>
      <w:rFonts w:ascii="Times New Roman" w:eastAsia="Times New Roman" w:hAnsi="Times New Roman" w:cs="Times New Roman"/>
      <w:b w:val="0"/>
      <w:bCs/>
      <w:i w:val="0"/>
      <w:iCs w:val="0"/>
      <w:caps w:val="0"/>
      <w:smallCaps w:val="0"/>
      <w:strike w:val="0"/>
      <w:dstrike w:val="0"/>
      <w:color w:val="000000"/>
      <w:spacing w:val="0"/>
      <w:w w:val="100"/>
      <w:sz w:val="28"/>
      <w:szCs w:val="28"/>
      <w:u w:val="none"/>
      <w:lang w:eastAsia="ru-RU"/>
    </w:rPr>
  </w:style>
  <w:style w:type="character" w:customStyle="1" w:styleId="WW8Num2z1">
    <w:name w:val="WW8Num2z1"/>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WW8Num2z2">
    <w:name w:val="WW8Num2z2"/>
    <w:rsid w:val="00537302"/>
  </w:style>
  <w:style w:type="character" w:customStyle="1" w:styleId="WW8Num2z3">
    <w:name w:val="WW8Num2z3"/>
    <w:rsid w:val="00537302"/>
  </w:style>
  <w:style w:type="character" w:customStyle="1" w:styleId="WW8Num2z4">
    <w:name w:val="WW8Num2z4"/>
    <w:rsid w:val="00537302"/>
  </w:style>
  <w:style w:type="character" w:customStyle="1" w:styleId="WW8Num2z5">
    <w:name w:val="WW8Num2z5"/>
    <w:rsid w:val="00537302"/>
  </w:style>
  <w:style w:type="character" w:customStyle="1" w:styleId="WW8Num2z6">
    <w:name w:val="WW8Num2z6"/>
    <w:rsid w:val="00537302"/>
  </w:style>
  <w:style w:type="character" w:customStyle="1" w:styleId="WW8Num2z7">
    <w:name w:val="WW8Num2z7"/>
    <w:rsid w:val="00537302"/>
  </w:style>
  <w:style w:type="character" w:customStyle="1" w:styleId="WW8Num2z8">
    <w:name w:val="WW8Num2z8"/>
    <w:rsid w:val="00537302"/>
  </w:style>
  <w:style w:type="character" w:customStyle="1" w:styleId="12">
    <w:name w:val="Основной шрифт абзаца1"/>
    <w:rsid w:val="00537302"/>
  </w:style>
  <w:style w:type="character" w:customStyle="1" w:styleId="a8">
    <w:name w:val="Основной текст Знак"/>
    <w:rsid w:val="00537302"/>
    <w:rPr>
      <w:rFonts w:ascii="Times New Roman" w:eastAsia="Times New Roman" w:hAnsi="Times New Roman" w:cs="Times New Roman"/>
      <w:sz w:val="24"/>
      <w:szCs w:val="24"/>
      <w:lang w:eastAsia="ru-RU"/>
    </w:rPr>
  </w:style>
  <w:style w:type="character" w:customStyle="1" w:styleId="13">
    <w:name w:val="Номер страницы1"/>
    <w:rsid w:val="00537302"/>
    <w:rPr>
      <w:rFonts w:cs="Times New Roman"/>
    </w:rPr>
  </w:style>
  <w:style w:type="character" w:styleId="a9">
    <w:name w:val="Hyperlink"/>
    <w:rsid w:val="00537302"/>
    <w:rPr>
      <w:rFonts w:cs="Times New Roman"/>
      <w:color w:val="0000FF"/>
      <w:u w:val="single"/>
    </w:rPr>
  </w:style>
  <w:style w:type="character" w:customStyle="1" w:styleId="aa">
    <w:name w:val="Основной текст с отступом Знак"/>
    <w:rsid w:val="00537302"/>
    <w:rPr>
      <w:rFonts w:ascii="Times New Roman" w:eastAsia="Times New Roman" w:hAnsi="Times New Roman" w:cs="Times New Roman"/>
      <w:sz w:val="28"/>
      <w:szCs w:val="24"/>
      <w:lang w:eastAsia="ru-RU"/>
    </w:rPr>
  </w:style>
  <w:style w:type="character" w:customStyle="1" w:styleId="link">
    <w:name w:val="link"/>
    <w:rsid w:val="00537302"/>
    <w:rPr>
      <w:u w:val="none"/>
    </w:rPr>
  </w:style>
  <w:style w:type="character" w:customStyle="1" w:styleId="ConsPlusNormal">
    <w:name w:val="ConsPlusNormal Знак"/>
    <w:rsid w:val="00537302"/>
    <w:rPr>
      <w:rFonts w:ascii="Arial" w:hAnsi="Arial" w:cs="Arial"/>
      <w:sz w:val="22"/>
      <w:szCs w:val="22"/>
      <w:lang w:eastAsia="ru-RU" w:bidi="ar-SA"/>
    </w:rPr>
  </w:style>
  <w:style w:type="character" w:customStyle="1" w:styleId="ab">
    <w:name w:val="Гипертекстовая ссылка"/>
    <w:rsid w:val="00537302"/>
    <w:rPr>
      <w:color w:val="106BBE"/>
    </w:rPr>
  </w:style>
  <w:style w:type="character" w:customStyle="1" w:styleId="ac">
    <w:name w:val="Текст сноски Знак"/>
    <w:rsid w:val="00537302"/>
    <w:rPr>
      <w:rFonts w:ascii="Times New Roman" w:eastAsia="Times New Roman" w:hAnsi="Times New Roman" w:cs="Times New Roman"/>
      <w:sz w:val="20"/>
      <w:szCs w:val="20"/>
      <w:lang w:eastAsia="ru-RU"/>
    </w:rPr>
  </w:style>
  <w:style w:type="character" w:customStyle="1" w:styleId="ad">
    <w:name w:val="Текст выноски Знак"/>
    <w:rsid w:val="00537302"/>
    <w:rPr>
      <w:rFonts w:ascii="Arial" w:eastAsia="Times New Roman" w:hAnsi="Arial" w:cs="Arial"/>
      <w:sz w:val="16"/>
      <w:szCs w:val="16"/>
      <w:lang w:eastAsia="ru-RU"/>
    </w:rPr>
  </w:style>
  <w:style w:type="character" w:customStyle="1" w:styleId="ae">
    <w:name w:val="Сравнение редакций. Добавленный фрагмент"/>
    <w:rsid w:val="00537302"/>
    <w:rPr>
      <w:color w:val="000000"/>
      <w:shd w:val="clear" w:color="auto" w:fill="C1D7FF"/>
    </w:rPr>
  </w:style>
  <w:style w:type="character" w:customStyle="1" w:styleId="FontStyle20">
    <w:name w:val="Font Style20"/>
    <w:rsid w:val="00537302"/>
    <w:rPr>
      <w:rFonts w:ascii="Times New Roman" w:hAnsi="Times New Roman" w:cs="Times New Roman"/>
      <w:sz w:val="24"/>
    </w:rPr>
  </w:style>
  <w:style w:type="character" w:customStyle="1" w:styleId="af">
    <w:name w:val="Без интервала Знак"/>
    <w:rsid w:val="00537302"/>
    <w:rPr>
      <w:sz w:val="22"/>
      <w:szCs w:val="22"/>
      <w:lang w:val="ru-RU" w:eastAsia="en-US" w:bidi="ar-SA"/>
    </w:rPr>
  </w:style>
  <w:style w:type="character" w:customStyle="1" w:styleId="31">
    <w:name w:val="Основной текст 3 Знак"/>
    <w:rsid w:val="00537302"/>
    <w:rPr>
      <w:rFonts w:ascii="Calibri" w:eastAsia="Calibri" w:hAnsi="Calibri" w:cs="Times New Roman"/>
      <w:sz w:val="16"/>
      <w:szCs w:val="16"/>
    </w:rPr>
  </w:style>
  <w:style w:type="character" w:customStyle="1" w:styleId="af0">
    <w:name w:val="Цветовое выделение"/>
    <w:rsid w:val="00537302"/>
    <w:rPr>
      <w:b/>
      <w:bCs/>
      <w:color w:val="26282F"/>
    </w:rPr>
  </w:style>
  <w:style w:type="character" w:styleId="af1">
    <w:name w:val="Emphasis"/>
    <w:qFormat/>
    <w:rsid w:val="00537302"/>
    <w:rPr>
      <w:i/>
      <w:iCs/>
    </w:rPr>
  </w:style>
  <w:style w:type="character" w:customStyle="1" w:styleId="af2">
    <w:name w:val="Текст Знак"/>
    <w:rsid w:val="00537302"/>
    <w:rPr>
      <w:rFonts w:ascii="Courier New" w:eastAsia="Times New Roman" w:hAnsi="Courier New" w:cs="Courier New"/>
    </w:rPr>
  </w:style>
  <w:style w:type="character" w:customStyle="1" w:styleId="21">
    <w:name w:val="Основной текст 2 Знак"/>
    <w:rsid w:val="00537302"/>
    <w:rPr>
      <w:rFonts w:ascii="Times New Roman" w:eastAsia="Times New Roman" w:hAnsi="Times New Roman" w:cs="Times New Roman"/>
      <w:sz w:val="24"/>
    </w:rPr>
  </w:style>
  <w:style w:type="character" w:customStyle="1" w:styleId="22">
    <w:name w:val="Основной текст с отступом 2 Знак"/>
    <w:rsid w:val="00537302"/>
    <w:rPr>
      <w:rFonts w:ascii="Times New Roman" w:eastAsia="Times New Roman" w:hAnsi="Times New Roman" w:cs="Times New Roman"/>
      <w:sz w:val="28"/>
      <w:szCs w:val="24"/>
    </w:rPr>
  </w:style>
  <w:style w:type="character" w:customStyle="1" w:styleId="af3">
    <w:name w:val="Подзаголовок Знак"/>
    <w:rsid w:val="00537302"/>
    <w:rPr>
      <w:rFonts w:ascii="Arial" w:eastAsia="Times New Roman" w:hAnsi="Arial" w:cs="Arial"/>
      <w:sz w:val="24"/>
      <w:szCs w:val="24"/>
    </w:rPr>
  </w:style>
  <w:style w:type="character" w:customStyle="1" w:styleId="af4">
    <w:name w:val="Название Знак"/>
    <w:rsid w:val="00537302"/>
    <w:rPr>
      <w:rFonts w:ascii="Times New Roman" w:eastAsia="Times New Roman" w:hAnsi="Times New Roman" w:cs="Times New Roman"/>
      <w:b/>
      <w:sz w:val="24"/>
      <w:lang w:eastAsia="ar-SA"/>
    </w:rPr>
  </w:style>
  <w:style w:type="character" w:customStyle="1" w:styleId="Absatz-Standardschriftart">
    <w:name w:val="Absatz-Standardschriftart"/>
    <w:rsid w:val="00537302"/>
  </w:style>
  <w:style w:type="character" w:customStyle="1" w:styleId="23">
    <w:name w:val="Основной шрифт абзаца2"/>
    <w:rsid w:val="00537302"/>
  </w:style>
  <w:style w:type="character" w:customStyle="1" w:styleId="WW-Absatz-Standardschriftart">
    <w:name w:val="WW-Absatz-Standardschriftart"/>
    <w:rsid w:val="00537302"/>
  </w:style>
  <w:style w:type="character" w:customStyle="1" w:styleId="WW-Absatz-Standardschriftart1">
    <w:name w:val="WW-Absatz-Standardschriftart1"/>
    <w:rsid w:val="00537302"/>
  </w:style>
  <w:style w:type="character" w:customStyle="1" w:styleId="WW-Absatz-Standardschriftart11">
    <w:name w:val="WW-Absatz-Standardschriftart11"/>
    <w:rsid w:val="00537302"/>
  </w:style>
  <w:style w:type="character" w:customStyle="1" w:styleId="WW-Absatz-Standardschriftart111">
    <w:name w:val="WW-Absatz-Standardschriftart111"/>
    <w:rsid w:val="00537302"/>
  </w:style>
  <w:style w:type="character" w:customStyle="1" w:styleId="WW-Absatz-Standardschriftart1111">
    <w:name w:val="WW-Absatz-Standardschriftart1111"/>
    <w:rsid w:val="00537302"/>
  </w:style>
  <w:style w:type="character" w:customStyle="1" w:styleId="WW-Absatz-Standardschriftart11111">
    <w:name w:val="WW-Absatz-Standardschriftart11111"/>
    <w:rsid w:val="00537302"/>
  </w:style>
  <w:style w:type="character" w:customStyle="1" w:styleId="WW-Absatz-Standardschriftart111111">
    <w:name w:val="WW-Absatz-Standardschriftart111111"/>
    <w:rsid w:val="00537302"/>
  </w:style>
  <w:style w:type="character" w:customStyle="1" w:styleId="WW-Absatz-Standardschriftart1111111">
    <w:name w:val="WW-Absatz-Standardschriftart1111111"/>
    <w:rsid w:val="00537302"/>
  </w:style>
  <w:style w:type="character" w:customStyle="1" w:styleId="WW-Absatz-Standardschriftart11111111">
    <w:name w:val="WW-Absatz-Standardschriftart11111111"/>
    <w:rsid w:val="00537302"/>
  </w:style>
  <w:style w:type="character" w:customStyle="1" w:styleId="WW-Absatz-Standardschriftart111111111">
    <w:name w:val="WW-Absatz-Standardschriftart111111111"/>
    <w:rsid w:val="00537302"/>
  </w:style>
  <w:style w:type="character" w:customStyle="1" w:styleId="WW-Absatz-Standardschriftart1111111111">
    <w:name w:val="WW-Absatz-Standardschriftart1111111111"/>
    <w:rsid w:val="00537302"/>
  </w:style>
  <w:style w:type="character" w:customStyle="1" w:styleId="WW-Absatz-Standardschriftart11111111111">
    <w:name w:val="WW-Absatz-Standardschriftart11111111111"/>
    <w:rsid w:val="00537302"/>
  </w:style>
  <w:style w:type="character" w:customStyle="1" w:styleId="WW-Absatz-Standardschriftart111111111111">
    <w:name w:val="WW-Absatz-Standardschriftart111111111111"/>
    <w:rsid w:val="00537302"/>
  </w:style>
  <w:style w:type="character" w:customStyle="1" w:styleId="WW-Absatz-Standardschriftart1111111111111">
    <w:name w:val="WW-Absatz-Standardschriftart1111111111111"/>
    <w:rsid w:val="00537302"/>
  </w:style>
  <w:style w:type="character" w:customStyle="1" w:styleId="14">
    <w:name w:val="Основной шрифт абзаца1"/>
    <w:rsid w:val="00537302"/>
  </w:style>
  <w:style w:type="character" w:customStyle="1" w:styleId="af5">
    <w:name w:val="Символ нумерации"/>
    <w:rsid w:val="00537302"/>
  </w:style>
  <w:style w:type="character" w:customStyle="1" w:styleId="41">
    <w:name w:val="Знак Знак4"/>
    <w:rsid w:val="00537302"/>
    <w:rPr>
      <w:rFonts w:ascii="Tahoma" w:hAnsi="Tahoma" w:cs="Tahoma"/>
      <w:sz w:val="16"/>
      <w:szCs w:val="16"/>
      <w:lang w:val="ru-RU" w:eastAsia="ar-SA" w:bidi="ar-SA"/>
    </w:rPr>
  </w:style>
  <w:style w:type="character" w:customStyle="1" w:styleId="32">
    <w:name w:val="Основной текст с отступом 3 Знак"/>
    <w:rsid w:val="00537302"/>
    <w:rPr>
      <w:rFonts w:ascii="Times New Roman" w:eastAsia="Times New Roman" w:hAnsi="Times New Roman" w:cs="Times New Roman"/>
      <w:sz w:val="16"/>
      <w:szCs w:val="16"/>
      <w:lang w:eastAsia="ar-SA"/>
    </w:rPr>
  </w:style>
  <w:style w:type="character" w:customStyle="1" w:styleId="mail-message-sender-email">
    <w:name w:val="mail-message-sender-email"/>
    <w:basedOn w:val="12"/>
    <w:rsid w:val="00537302"/>
  </w:style>
  <w:style w:type="character" w:customStyle="1" w:styleId="FontStyle24">
    <w:name w:val="Font Style24"/>
    <w:rsid w:val="00537302"/>
    <w:rPr>
      <w:rFonts w:ascii="Times New Roman" w:eastAsia="Times New Roman" w:hAnsi="Times New Roman" w:cs="Times New Roman"/>
      <w:b/>
      <w:bCs/>
      <w:sz w:val="26"/>
      <w:szCs w:val="26"/>
    </w:rPr>
  </w:style>
  <w:style w:type="character" w:customStyle="1" w:styleId="15">
    <w:name w:val="Строгий1"/>
    <w:rsid w:val="00537302"/>
    <w:rPr>
      <w:b/>
      <w:bCs/>
    </w:rPr>
  </w:style>
  <w:style w:type="character" w:customStyle="1" w:styleId="af6">
    <w:name w:val="Символ сноски"/>
    <w:rsid w:val="00537302"/>
    <w:rPr>
      <w:rFonts w:cs="Times New Roman"/>
      <w:vertAlign w:val="superscript"/>
    </w:rPr>
  </w:style>
  <w:style w:type="character" w:customStyle="1" w:styleId="FootnoteCharacters">
    <w:name w:val="Footnote Characters"/>
    <w:rsid w:val="00537302"/>
    <w:rPr>
      <w:rFonts w:cs="Times New Roman"/>
      <w:vertAlign w:val="superscript"/>
    </w:rPr>
  </w:style>
  <w:style w:type="character" w:customStyle="1" w:styleId="HTML">
    <w:name w:val="Стандартный HTML Знак"/>
    <w:rsid w:val="00537302"/>
    <w:rPr>
      <w:rFonts w:ascii="Courier New" w:eastAsia="Times New Roman" w:hAnsi="Courier New" w:cs="Courier New"/>
    </w:rPr>
  </w:style>
  <w:style w:type="character" w:customStyle="1" w:styleId="af7">
    <w:name w:val="основной текст документа Знак"/>
    <w:rsid w:val="00537302"/>
    <w:rPr>
      <w:rFonts w:ascii="Times New Roman" w:eastAsia="Times New Roman" w:hAnsi="Times New Roman" w:cs="Times New Roman"/>
      <w:sz w:val="24"/>
      <w:szCs w:val="24"/>
      <w:lang w:eastAsia="ar-SA"/>
    </w:rPr>
  </w:style>
  <w:style w:type="character" w:customStyle="1" w:styleId="af8">
    <w:name w:val="Схема документа Знак"/>
    <w:rsid w:val="00537302"/>
    <w:rPr>
      <w:rFonts w:ascii="Tahoma" w:eastAsia="Times New Roman" w:hAnsi="Tahoma" w:cs="Tahoma"/>
      <w:shd w:val="clear" w:color="auto" w:fill="000080"/>
    </w:rPr>
  </w:style>
  <w:style w:type="character" w:styleId="af9">
    <w:name w:val="FollowedHyperlink"/>
    <w:rsid w:val="00537302"/>
    <w:rPr>
      <w:color w:val="800080"/>
      <w:u w:val="single"/>
    </w:rPr>
  </w:style>
  <w:style w:type="character" w:customStyle="1" w:styleId="ListLabel1">
    <w:name w:val="ListLabel 1"/>
    <w:rsid w:val="00537302"/>
    <w:rPr>
      <w:sz w:val="20"/>
    </w:rPr>
  </w:style>
  <w:style w:type="character" w:customStyle="1" w:styleId="ListLabel2">
    <w:name w:val="ListLabel 2"/>
    <w:rsid w:val="00537302"/>
    <w:rPr>
      <w:sz w:val="20"/>
    </w:rPr>
  </w:style>
  <w:style w:type="character" w:customStyle="1" w:styleId="ListLabel3">
    <w:name w:val="ListLabel 3"/>
    <w:rsid w:val="00537302"/>
    <w:rPr>
      <w:sz w:val="20"/>
    </w:rPr>
  </w:style>
  <w:style w:type="character" w:customStyle="1" w:styleId="ListLabel4">
    <w:name w:val="ListLabel 4"/>
    <w:rsid w:val="00537302"/>
    <w:rPr>
      <w:sz w:val="20"/>
    </w:rPr>
  </w:style>
  <w:style w:type="character" w:customStyle="1" w:styleId="ListLabel5">
    <w:name w:val="ListLabel 5"/>
    <w:rsid w:val="00537302"/>
    <w:rPr>
      <w:sz w:val="20"/>
    </w:rPr>
  </w:style>
  <w:style w:type="character" w:customStyle="1" w:styleId="ListLabel6">
    <w:name w:val="ListLabel 6"/>
    <w:rsid w:val="00537302"/>
    <w:rPr>
      <w:sz w:val="20"/>
    </w:rPr>
  </w:style>
  <w:style w:type="character" w:customStyle="1" w:styleId="ListLabel7">
    <w:name w:val="ListLabel 7"/>
    <w:rsid w:val="00537302"/>
    <w:rPr>
      <w:sz w:val="20"/>
    </w:rPr>
  </w:style>
  <w:style w:type="character" w:customStyle="1" w:styleId="ListLabel8">
    <w:name w:val="ListLabel 8"/>
    <w:rsid w:val="00537302"/>
    <w:rPr>
      <w:sz w:val="20"/>
    </w:rPr>
  </w:style>
  <w:style w:type="character" w:customStyle="1" w:styleId="ListLabel9">
    <w:name w:val="ListLabel 9"/>
    <w:rsid w:val="00537302"/>
    <w:rPr>
      <w:sz w:val="20"/>
    </w:rPr>
  </w:style>
  <w:style w:type="character" w:customStyle="1" w:styleId="ListLabel10">
    <w:name w:val="ListLabel 10"/>
    <w:rsid w:val="00537302"/>
    <w:rPr>
      <w:rFonts w:cs="Times New Roman"/>
    </w:rPr>
  </w:style>
  <w:style w:type="character" w:customStyle="1" w:styleId="ListLabel11">
    <w:name w:val="ListLabel 11"/>
    <w:rsid w:val="00537302"/>
    <w:rPr>
      <w:rFonts w:cs="Times New Roman"/>
    </w:rPr>
  </w:style>
  <w:style w:type="character" w:customStyle="1" w:styleId="ListLabel12">
    <w:name w:val="ListLabel 12"/>
    <w:rsid w:val="00537302"/>
    <w:rPr>
      <w:rFonts w:cs="Times New Roman"/>
    </w:rPr>
  </w:style>
  <w:style w:type="character" w:customStyle="1" w:styleId="ListLabel13">
    <w:name w:val="ListLabel 13"/>
    <w:rsid w:val="00537302"/>
    <w:rPr>
      <w:rFonts w:cs="Times New Roman"/>
    </w:rPr>
  </w:style>
  <w:style w:type="character" w:customStyle="1" w:styleId="ListLabel14">
    <w:name w:val="ListLabel 14"/>
    <w:rsid w:val="00537302"/>
    <w:rPr>
      <w:rFonts w:cs="Times New Roman"/>
    </w:rPr>
  </w:style>
  <w:style w:type="character" w:customStyle="1" w:styleId="ListLabel15">
    <w:name w:val="ListLabel 15"/>
    <w:rsid w:val="00537302"/>
    <w:rPr>
      <w:rFonts w:cs="Times New Roman"/>
    </w:rPr>
  </w:style>
  <w:style w:type="character" w:customStyle="1" w:styleId="ListLabel16">
    <w:name w:val="ListLabel 16"/>
    <w:rsid w:val="00537302"/>
    <w:rPr>
      <w:rFonts w:cs="Times New Roman"/>
    </w:rPr>
  </w:style>
  <w:style w:type="character" w:customStyle="1" w:styleId="ListLabel17">
    <w:name w:val="ListLabel 17"/>
    <w:rsid w:val="00537302"/>
    <w:rPr>
      <w:rFonts w:cs="Times New Roman"/>
    </w:rPr>
  </w:style>
  <w:style w:type="character" w:customStyle="1" w:styleId="ListLabel18">
    <w:name w:val="ListLabel 18"/>
    <w:rsid w:val="00537302"/>
    <w:rPr>
      <w:rFonts w:cs="Times New Roman"/>
    </w:rPr>
  </w:style>
  <w:style w:type="character" w:customStyle="1" w:styleId="ListLabel19">
    <w:name w:val="ListLabel 19"/>
    <w:rsid w:val="00537302"/>
    <w:rPr>
      <w:rFonts w:cs="Times New Roman"/>
      <w:color w:val="FF0000"/>
    </w:rPr>
  </w:style>
  <w:style w:type="character" w:customStyle="1" w:styleId="ListLabel20">
    <w:name w:val="ListLabel 20"/>
    <w:rsid w:val="00537302"/>
    <w:rPr>
      <w:rFonts w:cs="Times New Roman"/>
    </w:rPr>
  </w:style>
  <w:style w:type="character" w:customStyle="1" w:styleId="ListLabel21">
    <w:name w:val="ListLabel 21"/>
    <w:rsid w:val="00537302"/>
    <w:rPr>
      <w:rFonts w:cs="Times New Roman"/>
    </w:rPr>
  </w:style>
  <w:style w:type="character" w:customStyle="1" w:styleId="ListLabel22">
    <w:name w:val="ListLabel 22"/>
    <w:rsid w:val="00537302"/>
    <w:rPr>
      <w:rFonts w:cs="Times New Roman"/>
    </w:rPr>
  </w:style>
  <w:style w:type="character" w:customStyle="1" w:styleId="ListLabel23">
    <w:name w:val="ListLabel 23"/>
    <w:rsid w:val="00537302"/>
    <w:rPr>
      <w:rFonts w:cs="Times New Roman"/>
    </w:rPr>
  </w:style>
  <w:style w:type="character" w:customStyle="1" w:styleId="ListLabel24">
    <w:name w:val="ListLabel 24"/>
    <w:rsid w:val="00537302"/>
    <w:rPr>
      <w:rFonts w:cs="Times New Roman"/>
    </w:rPr>
  </w:style>
  <w:style w:type="character" w:customStyle="1" w:styleId="ListLabel25">
    <w:name w:val="ListLabel 25"/>
    <w:rsid w:val="00537302"/>
    <w:rPr>
      <w:rFonts w:cs="Times New Roman"/>
    </w:rPr>
  </w:style>
  <w:style w:type="character" w:customStyle="1" w:styleId="ListLabel26">
    <w:name w:val="ListLabel 26"/>
    <w:rsid w:val="00537302"/>
    <w:rPr>
      <w:rFonts w:cs="Times New Roman"/>
    </w:rPr>
  </w:style>
  <w:style w:type="character" w:customStyle="1" w:styleId="ListLabel27">
    <w:name w:val="ListLabel 27"/>
    <w:rsid w:val="00537302"/>
    <w:rPr>
      <w:rFonts w:cs="Times New Roman"/>
    </w:rPr>
  </w:style>
  <w:style w:type="character" w:customStyle="1" w:styleId="ListLabel28">
    <w:name w:val="ListLabel 28"/>
    <w:rsid w:val="00537302"/>
    <w:rPr>
      <w:rFonts w:cs="Times New Roman"/>
    </w:rPr>
  </w:style>
  <w:style w:type="character" w:customStyle="1" w:styleId="ListLabel29">
    <w:name w:val="ListLabel 29"/>
    <w:rsid w:val="00537302"/>
    <w:rPr>
      <w:rFonts w:cs="Times New Roman"/>
    </w:rPr>
  </w:style>
  <w:style w:type="character" w:customStyle="1" w:styleId="ListLabel30">
    <w:name w:val="ListLabel 30"/>
    <w:rsid w:val="00537302"/>
    <w:rPr>
      <w:rFonts w:cs="Times New Roman"/>
    </w:rPr>
  </w:style>
  <w:style w:type="character" w:customStyle="1" w:styleId="ListLabel31">
    <w:name w:val="ListLabel 31"/>
    <w:rsid w:val="00537302"/>
    <w:rPr>
      <w:rFonts w:cs="Times New Roman"/>
    </w:rPr>
  </w:style>
  <w:style w:type="character" w:customStyle="1" w:styleId="ListLabel32">
    <w:name w:val="ListLabel 32"/>
    <w:rsid w:val="00537302"/>
    <w:rPr>
      <w:rFonts w:cs="Times New Roman"/>
    </w:rPr>
  </w:style>
  <w:style w:type="character" w:customStyle="1" w:styleId="ListLabel33">
    <w:name w:val="ListLabel 33"/>
    <w:rsid w:val="00537302"/>
    <w:rPr>
      <w:rFonts w:cs="Times New Roman"/>
    </w:rPr>
  </w:style>
  <w:style w:type="character" w:customStyle="1" w:styleId="ListLabel34">
    <w:name w:val="ListLabel 34"/>
    <w:rsid w:val="00537302"/>
    <w:rPr>
      <w:rFonts w:cs="Times New Roman"/>
    </w:rPr>
  </w:style>
  <w:style w:type="character" w:customStyle="1" w:styleId="ListLabel35">
    <w:name w:val="ListLabel 35"/>
    <w:rsid w:val="00537302"/>
    <w:rPr>
      <w:rFonts w:cs="Times New Roman"/>
    </w:rPr>
  </w:style>
  <w:style w:type="character" w:customStyle="1" w:styleId="ListLabel36">
    <w:name w:val="ListLabel 36"/>
    <w:rsid w:val="00537302"/>
    <w:rPr>
      <w:rFonts w:cs="Times New Roman"/>
    </w:rPr>
  </w:style>
  <w:style w:type="character" w:customStyle="1" w:styleId="ListLabel37">
    <w:name w:val="ListLabel 37"/>
    <w:rsid w:val="00537302"/>
    <w:rPr>
      <w:rFonts w:cs="Times New Roman"/>
    </w:rPr>
  </w:style>
  <w:style w:type="character" w:customStyle="1" w:styleId="ListLabel38">
    <w:name w:val="ListLabel 38"/>
    <w:rsid w:val="00537302"/>
    <w:rPr>
      <w:rFonts w:cs="Times New Roman"/>
    </w:rPr>
  </w:style>
  <w:style w:type="character" w:customStyle="1" w:styleId="ListLabel39">
    <w:name w:val="ListLabel 39"/>
    <w:rsid w:val="00537302"/>
    <w:rPr>
      <w:rFonts w:cs="Times New Roman"/>
    </w:rPr>
  </w:style>
  <w:style w:type="character" w:customStyle="1" w:styleId="ListLabel40">
    <w:name w:val="ListLabel 40"/>
    <w:rsid w:val="00537302"/>
    <w:rPr>
      <w:rFonts w:cs="Times New Roman"/>
    </w:rPr>
  </w:style>
  <w:style w:type="character" w:customStyle="1" w:styleId="ListLabel41">
    <w:name w:val="ListLabel 41"/>
    <w:rsid w:val="00537302"/>
    <w:rPr>
      <w:rFonts w:cs="Times New Roman"/>
    </w:rPr>
  </w:style>
  <w:style w:type="character" w:customStyle="1" w:styleId="ListLabel42">
    <w:name w:val="ListLabel 42"/>
    <w:rsid w:val="00537302"/>
    <w:rPr>
      <w:rFonts w:cs="Times New Roman"/>
    </w:rPr>
  </w:style>
  <w:style w:type="character" w:customStyle="1" w:styleId="ListLabel43">
    <w:name w:val="ListLabel 43"/>
    <w:rsid w:val="00537302"/>
    <w:rPr>
      <w:rFonts w:cs="Times New Roman"/>
    </w:rPr>
  </w:style>
  <w:style w:type="character" w:customStyle="1" w:styleId="ListLabel44">
    <w:name w:val="ListLabel 44"/>
    <w:rsid w:val="00537302"/>
    <w:rPr>
      <w:rFonts w:cs="Times New Roman"/>
    </w:rPr>
  </w:style>
  <w:style w:type="character" w:customStyle="1" w:styleId="ListLabel45">
    <w:name w:val="ListLabel 45"/>
    <w:rsid w:val="00537302"/>
    <w:rPr>
      <w:rFonts w:cs="Times New Roman"/>
    </w:rPr>
  </w:style>
  <w:style w:type="character" w:customStyle="1" w:styleId="ListLabel46">
    <w:name w:val="ListLabel 46"/>
    <w:rsid w:val="00537302"/>
    <w:rPr>
      <w:rFonts w:cs="Times New Roman"/>
    </w:rPr>
  </w:style>
  <w:style w:type="character" w:customStyle="1" w:styleId="ListLabel47">
    <w:name w:val="ListLabel 47"/>
    <w:rsid w:val="00537302"/>
    <w:rPr>
      <w:rFonts w:cs="Times New Roman"/>
    </w:rPr>
  </w:style>
  <w:style w:type="character" w:customStyle="1" w:styleId="ListLabel48">
    <w:name w:val="ListLabel 48"/>
    <w:rsid w:val="00537302"/>
    <w:rPr>
      <w:rFonts w:cs="Times New Roman"/>
    </w:rPr>
  </w:style>
  <w:style w:type="character" w:customStyle="1" w:styleId="ListLabel49">
    <w:name w:val="ListLabel 49"/>
    <w:rsid w:val="00537302"/>
    <w:rPr>
      <w:rFonts w:cs="Times New Roman"/>
    </w:rPr>
  </w:style>
  <w:style w:type="character" w:customStyle="1" w:styleId="ListLabel50">
    <w:name w:val="ListLabel 50"/>
    <w:rsid w:val="00537302"/>
    <w:rPr>
      <w:rFonts w:cs="Times New Roman"/>
    </w:rPr>
  </w:style>
  <w:style w:type="character" w:customStyle="1" w:styleId="ListLabel51">
    <w:name w:val="ListLabel 51"/>
    <w:rsid w:val="00537302"/>
    <w:rPr>
      <w:rFonts w:cs="Times New Roman"/>
    </w:rPr>
  </w:style>
  <w:style w:type="character" w:customStyle="1" w:styleId="ListLabel52">
    <w:name w:val="ListLabel 52"/>
    <w:rsid w:val="00537302"/>
    <w:rPr>
      <w:rFonts w:cs="Times New Roman"/>
    </w:rPr>
  </w:style>
  <w:style w:type="character" w:customStyle="1" w:styleId="ListLabel53">
    <w:name w:val="ListLabel 53"/>
    <w:rsid w:val="00537302"/>
    <w:rPr>
      <w:rFonts w:cs="Times New Roman"/>
    </w:rPr>
  </w:style>
  <w:style w:type="character" w:customStyle="1" w:styleId="ListLabel54">
    <w:name w:val="ListLabel 54"/>
    <w:rsid w:val="00537302"/>
    <w:rPr>
      <w:rFonts w:cs="Times New Roman"/>
    </w:rPr>
  </w:style>
  <w:style w:type="character" w:customStyle="1" w:styleId="ListLabel55">
    <w:name w:val="ListLabel 55"/>
    <w:rsid w:val="00537302"/>
    <w:rPr>
      <w:rFonts w:cs="Times New Roman"/>
    </w:rPr>
  </w:style>
  <w:style w:type="character" w:customStyle="1" w:styleId="ListLabel56">
    <w:name w:val="ListLabel 56"/>
    <w:rsid w:val="00537302"/>
    <w:rPr>
      <w:rFonts w:cs="Times New Roman"/>
    </w:rPr>
  </w:style>
  <w:style w:type="character" w:customStyle="1" w:styleId="ListLabel57">
    <w:name w:val="ListLabel 57"/>
    <w:rsid w:val="00537302"/>
    <w:rPr>
      <w:rFonts w:cs="Times New Roman"/>
    </w:rPr>
  </w:style>
  <w:style w:type="character" w:customStyle="1" w:styleId="ListLabel58">
    <w:name w:val="ListLabel 58"/>
    <w:rsid w:val="00537302"/>
    <w:rPr>
      <w:rFonts w:cs="Times New Roman"/>
    </w:rPr>
  </w:style>
  <w:style w:type="character" w:customStyle="1" w:styleId="ListLabel59">
    <w:name w:val="ListLabel 59"/>
    <w:rsid w:val="00537302"/>
    <w:rPr>
      <w:rFonts w:cs="Times New Roman"/>
    </w:rPr>
  </w:style>
  <w:style w:type="character" w:customStyle="1" w:styleId="ListLabel60">
    <w:name w:val="ListLabel 60"/>
    <w:rsid w:val="00537302"/>
    <w:rPr>
      <w:rFonts w:cs="Times New Roman"/>
    </w:rPr>
  </w:style>
  <w:style w:type="character" w:customStyle="1" w:styleId="ListLabel61">
    <w:name w:val="ListLabel 61"/>
    <w:rsid w:val="00537302"/>
    <w:rPr>
      <w:rFonts w:cs="Times New Roman"/>
    </w:rPr>
  </w:style>
  <w:style w:type="character" w:customStyle="1" w:styleId="ListLabel62">
    <w:name w:val="ListLabel 62"/>
    <w:rsid w:val="00537302"/>
    <w:rPr>
      <w:rFonts w:cs="Times New Roman"/>
    </w:rPr>
  </w:style>
  <w:style w:type="character" w:customStyle="1" w:styleId="ListLabel63">
    <w:name w:val="ListLabel 63"/>
    <w:rsid w:val="00537302"/>
    <w:rPr>
      <w:rFonts w:cs="Times New Roman"/>
    </w:rPr>
  </w:style>
  <w:style w:type="character" w:customStyle="1" w:styleId="ListLabel64">
    <w:name w:val="ListLabel 64"/>
    <w:rsid w:val="00537302"/>
    <w:rPr>
      <w:rFonts w:cs="Times New Roman"/>
    </w:rPr>
  </w:style>
  <w:style w:type="character" w:customStyle="1" w:styleId="ListLabel65">
    <w:name w:val="ListLabel 65"/>
    <w:rsid w:val="00537302"/>
    <w:rPr>
      <w:rFonts w:cs="Times New Roman"/>
    </w:rPr>
  </w:style>
  <w:style w:type="character" w:customStyle="1" w:styleId="ListLabel66">
    <w:name w:val="ListLabel 66"/>
    <w:rsid w:val="00537302"/>
    <w:rPr>
      <w:rFonts w:cs="Times New Roman"/>
    </w:rPr>
  </w:style>
  <w:style w:type="character" w:customStyle="1" w:styleId="ListLabel67">
    <w:name w:val="ListLabel 67"/>
    <w:rsid w:val="00537302"/>
    <w:rPr>
      <w:rFonts w:cs="Times New Roman"/>
    </w:rPr>
  </w:style>
  <w:style w:type="character" w:customStyle="1" w:styleId="ListLabel68">
    <w:name w:val="ListLabel 68"/>
    <w:rsid w:val="00537302"/>
    <w:rPr>
      <w:rFonts w:cs="Times New Roman"/>
    </w:rPr>
  </w:style>
  <w:style w:type="character" w:customStyle="1" w:styleId="ListLabel69">
    <w:name w:val="ListLabel 69"/>
    <w:rsid w:val="00537302"/>
    <w:rPr>
      <w:rFonts w:ascii="Times New Roman" w:hAnsi="Times New Roman" w:cs="Times New Roman"/>
      <w:b w:val="0"/>
      <w:bCs/>
      <w:i w:val="0"/>
      <w:iCs w:val="0"/>
      <w:caps w:val="0"/>
      <w:smallCaps w:val="0"/>
      <w:strike w:val="0"/>
      <w:dstrike w:val="0"/>
      <w:color w:val="000000"/>
      <w:spacing w:val="0"/>
      <w:w w:val="100"/>
      <w:sz w:val="28"/>
      <w:szCs w:val="28"/>
      <w:u w:val="none"/>
    </w:rPr>
  </w:style>
  <w:style w:type="character" w:customStyle="1" w:styleId="ListLabel70">
    <w:name w:val="ListLabel 70"/>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1">
    <w:name w:val="ListLabel 71"/>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2">
    <w:name w:val="ListLabel 72"/>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3">
    <w:name w:val="ListLabel 73"/>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4">
    <w:name w:val="ListLabel 74"/>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5">
    <w:name w:val="ListLabel 75"/>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6">
    <w:name w:val="ListLabel 76"/>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7">
    <w:name w:val="ListLabel 77"/>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8">
    <w:name w:val="ListLabel 78"/>
    <w:rsid w:val="00537302"/>
    <w:rPr>
      <w:b w:val="0"/>
      <w:bCs w:val="0"/>
      <w:sz w:val="28"/>
      <w:szCs w:val="28"/>
    </w:rPr>
  </w:style>
  <w:style w:type="character" w:customStyle="1" w:styleId="ListLabel79">
    <w:name w:val="ListLabel 79"/>
    <w:rsid w:val="00537302"/>
    <w:rPr>
      <w:rFonts w:cs="Times New Roman"/>
    </w:rPr>
  </w:style>
  <w:style w:type="character" w:customStyle="1" w:styleId="ListLabel80">
    <w:name w:val="ListLabel 80"/>
    <w:rsid w:val="00537302"/>
    <w:rPr>
      <w:rFonts w:cs="Times New Roman"/>
    </w:rPr>
  </w:style>
  <w:style w:type="character" w:customStyle="1" w:styleId="ListLabel81">
    <w:name w:val="ListLabel 81"/>
    <w:rsid w:val="00537302"/>
    <w:rPr>
      <w:rFonts w:cs="Times New Roman"/>
    </w:rPr>
  </w:style>
  <w:style w:type="character" w:customStyle="1" w:styleId="ListLabel82">
    <w:name w:val="ListLabel 82"/>
    <w:rsid w:val="00537302"/>
    <w:rPr>
      <w:rFonts w:cs="Times New Roman"/>
    </w:rPr>
  </w:style>
  <w:style w:type="character" w:customStyle="1" w:styleId="ListLabel83">
    <w:name w:val="ListLabel 83"/>
    <w:rsid w:val="00537302"/>
    <w:rPr>
      <w:rFonts w:cs="Times New Roman"/>
    </w:rPr>
  </w:style>
  <w:style w:type="character" w:customStyle="1" w:styleId="ListLabel84">
    <w:name w:val="ListLabel 84"/>
    <w:rsid w:val="00537302"/>
    <w:rPr>
      <w:rFonts w:cs="Times New Roman"/>
    </w:rPr>
  </w:style>
  <w:style w:type="character" w:customStyle="1" w:styleId="ListLabel85">
    <w:name w:val="ListLabel 85"/>
    <w:rsid w:val="00537302"/>
    <w:rPr>
      <w:rFonts w:cs="Times New Roman"/>
    </w:rPr>
  </w:style>
  <w:style w:type="character" w:customStyle="1" w:styleId="ListLabel86">
    <w:name w:val="ListLabel 86"/>
    <w:rsid w:val="00537302"/>
    <w:rPr>
      <w:rFonts w:cs="Times New Roman"/>
    </w:rPr>
  </w:style>
  <w:style w:type="character" w:customStyle="1" w:styleId="ListLabel87">
    <w:name w:val="ListLabel 87"/>
    <w:rsid w:val="00537302"/>
    <w:rPr>
      <w:rFonts w:cs="Times New Roman"/>
    </w:rPr>
  </w:style>
  <w:style w:type="paragraph" w:customStyle="1" w:styleId="afa">
    <w:name w:val="Заголовок"/>
    <w:basedOn w:val="a"/>
    <w:next w:val="afb"/>
    <w:rsid w:val="00537302"/>
    <w:pPr>
      <w:keepNext/>
      <w:spacing w:before="240" w:after="120" w:line="240" w:lineRule="auto"/>
    </w:pPr>
    <w:rPr>
      <w:rFonts w:ascii="Arial" w:eastAsia="Lucida Sans Unicode" w:hAnsi="Arial" w:cs="Arial"/>
      <w:b/>
      <w:bCs/>
      <w:lang w:eastAsia="ar-SA"/>
    </w:rPr>
  </w:style>
  <w:style w:type="paragraph" w:styleId="afb">
    <w:name w:val="Body Text"/>
    <w:basedOn w:val="a"/>
    <w:link w:val="16"/>
    <w:rsid w:val="00537302"/>
    <w:pPr>
      <w:spacing w:after="0" w:line="240" w:lineRule="auto"/>
      <w:jc w:val="both"/>
    </w:pPr>
    <w:rPr>
      <w:rFonts w:ascii="Times New Roman" w:eastAsia="Times New Roman" w:hAnsi="Times New Roman"/>
      <w:sz w:val="24"/>
      <w:szCs w:val="24"/>
      <w:lang w:eastAsia="ru-RU"/>
    </w:rPr>
  </w:style>
  <w:style w:type="character" w:customStyle="1" w:styleId="16">
    <w:name w:val="Основной текст Знак1"/>
    <w:basedOn w:val="a0"/>
    <w:link w:val="afb"/>
    <w:rsid w:val="00537302"/>
    <w:rPr>
      <w:rFonts w:ascii="Times New Roman" w:eastAsia="Times New Roman" w:hAnsi="Times New Roman" w:cs="Times New Roman"/>
      <w:sz w:val="24"/>
      <w:szCs w:val="24"/>
      <w:lang w:eastAsia="ru-RU"/>
    </w:rPr>
  </w:style>
  <w:style w:type="paragraph" w:styleId="afc">
    <w:name w:val="List"/>
    <w:basedOn w:val="afb"/>
    <w:rsid w:val="00537302"/>
    <w:pPr>
      <w:spacing w:after="120"/>
      <w:jc w:val="left"/>
    </w:pPr>
    <w:rPr>
      <w:rFonts w:cs="Tahoma"/>
      <w:lang w:eastAsia="ar-SA"/>
    </w:rPr>
  </w:style>
  <w:style w:type="paragraph" w:styleId="afd">
    <w:name w:val="caption"/>
    <w:basedOn w:val="a"/>
    <w:qFormat/>
    <w:rsid w:val="00537302"/>
    <w:pPr>
      <w:suppressLineNumbers/>
      <w:spacing w:before="120" w:after="120"/>
    </w:pPr>
    <w:rPr>
      <w:rFonts w:cs="Mangal"/>
      <w:i/>
      <w:iCs/>
      <w:sz w:val="24"/>
      <w:szCs w:val="24"/>
    </w:rPr>
  </w:style>
  <w:style w:type="paragraph" w:customStyle="1" w:styleId="33">
    <w:name w:val="Указатель3"/>
    <w:basedOn w:val="a"/>
    <w:rsid w:val="00537302"/>
    <w:pPr>
      <w:suppressLineNumbers/>
    </w:pPr>
    <w:rPr>
      <w:rFonts w:cs="Mangal"/>
    </w:rPr>
  </w:style>
  <w:style w:type="paragraph" w:customStyle="1" w:styleId="afe">
    <w:name w:val="Верхний и нижний колонтитулы"/>
    <w:basedOn w:val="a"/>
    <w:rsid w:val="00537302"/>
  </w:style>
  <w:style w:type="paragraph" w:customStyle="1" w:styleId="s1">
    <w:name w:val="s_1"/>
    <w:basedOn w:val="a"/>
    <w:rsid w:val="00537302"/>
    <w:pPr>
      <w:spacing w:before="280" w:after="280" w:line="240" w:lineRule="auto"/>
    </w:pPr>
    <w:rPr>
      <w:rFonts w:ascii="Times New Roman" w:eastAsia="Times New Roman" w:hAnsi="Times New Roman"/>
      <w:sz w:val="24"/>
      <w:szCs w:val="24"/>
      <w:lang w:eastAsia="ru-RU"/>
    </w:rPr>
  </w:style>
  <w:style w:type="paragraph" w:customStyle="1" w:styleId="Default">
    <w:name w:val="Default"/>
    <w:rsid w:val="00537302"/>
    <w:pPr>
      <w:suppressAutoHyphens/>
      <w:spacing w:after="0" w:line="240" w:lineRule="auto"/>
    </w:pPr>
    <w:rPr>
      <w:rFonts w:ascii="Times New Roman" w:eastAsia="Times New Roman" w:hAnsi="Times New Roman" w:cs="Times New Roman"/>
      <w:color w:val="000000"/>
      <w:sz w:val="24"/>
      <w:szCs w:val="24"/>
      <w:lang w:eastAsia="ru-RU"/>
    </w:rPr>
  </w:style>
  <w:style w:type="paragraph" w:customStyle="1" w:styleId="17">
    <w:name w:val="Обычный (веб)1"/>
    <w:basedOn w:val="a"/>
    <w:rsid w:val="00537302"/>
    <w:pPr>
      <w:spacing w:after="0" w:line="240" w:lineRule="auto"/>
    </w:pPr>
    <w:rPr>
      <w:rFonts w:ascii="Times New Roman" w:eastAsia="Times New Roman" w:hAnsi="Times New Roman"/>
      <w:sz w:val="24"/>
      <w:szCs w:val="24"/>
      <w:lang w:eastAsia="ru-RU"/>
    </w:rPr>
  </w:style>
  <w:style w:type="paragraph" w:customStyle="1" w:styleId="18">
    <w:name w:val="Цитата1"/>
    <w:basedOn w:val="a"/>
    <w:rsid w:val="00537302"/>
    <w:pPr>
      <w:widowControl w:val="0"/>
      <w:spacing w:after="0" w:line="492" w:lineRule="auto"/>
      <w:ind w:left="1880" w:right="1800"/>
      <w:jc w:val="center"/>
    </w:pPr>
    <w:rPr>
      <w:rFonts w:ascii="Times New Roman" w:eastAsia="Times New Roman" w:hAnsi="Times New Roman" w:cs="Arial"/>
      <w:b/>
      <w:bCs/>
      <w:sz w:val="20"/>
      <w:szCs w:val="20"/>
      <w:lang w:eastAsia="ru-RU"/>
    </w:rPr>
  </w:style>
  <w:style w:type="paragraph" w:customStyle="1" w:styleId="210">
    <w:name w:val="Основной текст с отступом 21"/>
    <w:basedOn w:val="a"/>
    <w:rsid w:val="00537302"/>
    <w:pPr>
      <w:spacing w:after="0" w:line="240" w:lineRule="auto"/>
      <w:ind w:firstLine="540"/>
      <w:jc w:val="both"/>
    </w:pPr>
    <w:rPr>
      <w:rFonts w:ascii="Times New Roman" w:eastAsia="Times New Roman" w:hAnsi="Times New Roman"/>
      <w:color w:val="000000"/>
      <w:sz w:val="28"/>
      <w:szCs w:val="24"/>
      <w:lang w:eastAsia="ar-SA"/>
    </w:rPr>
  </w:style>
  <w:style w:type="paragraph" w:customStyle="1" w:styleId="ConsNormal">
    <w:name w:val="ConsNormal"/>
    <w:rsid w:val="00537302"/>
    <w:pPr>
      <w:widowControl w:val="0"/>
      <w:suppressAutoHyphens/>
      <w:spacing w:after="0" w:line="240" w:lineRule="auto"/>
      <w:ind w:right="19772" w:firstLine="720"/>
    </w:pPr>
    <w:rPr>
      <w:rFonts w:ascii="Arial" w:eastAsia="Times New Roman" w:hAnsi="Arial" w:cs="Arial"/>
      <w:sz w:val="38"/>
      <w:szCs w:val="38"/>
      <w:lang w:eastAsia="ru-RU"/>
    </w:rPr>
  </w:style>
  <w:style w:type="paragraph" w:styleId="aff">
    <w:name w:val="Body Text Indent"/>
    <w:basedOn w:val="a"/>
    <w:link w:val="19"/>
    <w:rsid w:val="00537302"/>
    <w:pPr>
      <w:spacing w:after="0" w:line="240" w:lineRule="auto"/>
      <w:ind w:firstLine="720"/>
      <w:jc w:val="both"/>
    </w:pPr>
    <w:rPr>
      <w:rFonts w:ascii="Times New Roman" w:eastAsia="Times New Roman" w:hAnsi="Times New Roman"/>
      <w:sz w:val="28"/>
      <w:szCs w:val="24"/>
      <w:lang w:eastAsia="ru-RU"/>
    </w:rPr>
  </w:style>
  <w:style w:type="character" w:customStyle="1" w:styleId="19">
    <w:name w:val="Основной текст с отступом Знак1"/>
    <w:basedOn w:val="a0"/>
    <w:link w:val="aff"/>
    <w:rsid w:val="00537302"/>
    <w:rPr>
      <w:rFonts w:ascii="Times New Roman" w:eastAsia="Times New Roman" w:hAnsi="Times New Roman" w:cs="Times New Roman"/>
      <w:sz w:val="28"/>
      <w:szCs w:val="24"/>
      <w:lang w:eastAsia="ru-RU"/>
    </w:rPr>
  </w:style>
  <w:style w:type="paragraph" w:customStyle="1" w:styleId="24">
    <w:name w:val="Знак Знак Знак Знак2"/>
    <w:basedOn w:val="a"/>
    <w:rsid w:val="00537302"/>
    <w:pPr>
      <w:spacing w:before="280" w:after="280" w:line="240" w:lineRule="auto"/>
      <w:jc w:val="both"/>
    </w:pPr>
    <w:rPr>
      <w:rFonts w:ascii="Tahoma" w:eastAsia="Times New Roman" w:hAnsi="Tahoma" w:cs="Tahoma"/>
      <w:sz w:val="20"/>
      <w:szCs w:val="20"/>
      <w:lang w:val="en-US"/>
    </w:rPr>
  </w:style>
  <w:style w:type="paragraph" w:customStyle="1" w:styleId="ConsPlusNormal0">
    <w:name w:val="ConsPlusNormal"/>
    <w:rsid w:val="00537302"/>
    <w:pPr>
      <w:suppressAutoHyphens/>
      <w:spacing w:after="0" w:line="240" w:lineRule="auto"/>
      <w:ind w:firstLine="720"/>
    </w:pPr>
    <w:rPr>
      <w:rFonts w:ascii="Arial" w:eastAsia="Calibri" w:hAnsi="Arial" w:cs="Times New Roman"/>
      <w:lang w:eastAsia="ru-RU"/>
    </w:rPr>
  </w:style>
  <w:style w:type="paragraph" w:customStyle="1" w:styleId="ConsPlusTitle">
    <w:name w:val="ConsPlusTitle"/>
    <w:rsid w:val="00537302"/>
    <w:pPr>
      <w:widowControl w:val="0"/>
      <w:suppressAutoHyphens/>
      <w:spacing w:after="0" w:line="240" w:lineRule="auto"/>
    </w:pPr>
    <w:rPr>
      <w:rFonts w:ascii="Calibri" w:eastAsia="Times New Roman" w:hAnsi="Calibri" w:cs="Calibri"/>
      <w:b/>
      <w:szCs w:val="20"/>
      <w:lang w:eastAsia="ru-RU"/>
    </w:rPr>
  </w:style>
  <w:style w:type="paragraph" w:customStyle="1" w:styleId="1a">
    <w:name w:val="Абзац списка1"/>
    <w:basedOn w:val="a"/>
    <w:rsid w:val="00537302"/>
    <w:pPr>
      <w:ind w:left="720"/>
      <w:contextualSpacing/>
    </w:pPr>
  </w:style>
  <w:style w:type="paragraph" w:styleId="aff0">
    <w:name w:val="footnote text"/>
    <w:basedOn w:val="a"/>
    <w:link w:val="1b"/>
    <w:rsid w:val="00537302"/>
    <w:pPr>
      <w:spacing w:after="0" w:line="240" w:lineRule="auto"/>
    </w:pPr>
    <w:rPr>
      <w:rFonts w:ascii="Times New Roman" w:eastAsia="Times New Roman" w:hAnsi="Times New Roman"/>
      <w:sz w:val="20"/>
      <w:szCs w:val="20"/>
      <w:lang w:eastAsia="ru-RU"/>
    </w:rPr>
  </w:style>
  <w:style w:type="character" w:customStyle="1" w:styleId="1b">
    <w:name w:val="Текст сноски Знак1"/>
    <w:basedOn w:val="a0"/>
    <w:link w:val="aff0"/>
    <w:rsid w:val="00537302"/>
    <w:rPr>
      <w:rFonts w:ascii="Times New Roman" w:eastAsia="Times New Roman" w:hAnsi="Times New Roman" w:cs="Times New Roman"/>
      <w:sz w:val="20"/>
      <w:szCs w:val="20"/>
      <w:lang w:eastAsia="ru-RU"/>
    </w:rPr>
  </w:style>
  <w:style w:type="paragraph" w:customStyle="1" w:styleId="ConsTitle">
    <w:name w:val="ConsTitle"/>
    <w:rsid w:val="00537302"/>
    <w:pPr>
      <w:widowControl w:val="0"/>
      <w:suppressAutoHyphens/>
      <w:spacing w:after="0" w:line="240" w:lineRule="auto"/>
    </w:pPr>
    <w:rPr>
      <w:rFonts w:ascii="Arial" w:eastAsia="Calibri" w:hAnsi="Arial" w:cs="Times New Roman"/>
      <w:b/>
      <w:sz w:val="20"/>
      <w:szCs w:val="20"/>
      <w:lang w:eastAsia="ar-SA"/>
    </w:rPr>
  </w:style>
  <w:style w:type="paragraph" w:customStyle="1" w:styleId="1c">
    <w:name w:val="Текст выноски1"/>
    <w:basedOn w:val="a"/>
    <w:rsid w:val="00537302"/>
    <w:pPr>
      <w:spacing w:after="0" w:line="240" w:lineRule="auto"/>
    </w:pPr>
    <w:rPr>
      <w:rFonts w:ascii="Arial" w:eastAsia="Times New Roman" w:hAnsi="Arial" w:cs="Arial"/>
      <w:sz w:val="16"/>
      <w:szCs w:val="16"/>
      <w:lang w:eastAsia="ru-RU"/>
    </w:rPr>
  </w:style>
  <w:style w:type="paragraph" w:customStyle="1" w:styleId="aff1">
    <w:name w:val="Заголовок статьи"/>
    <w:basedOn w:val="a"/>
    <w:next w:val="a"/>
    <w:rsid w:val="00537302"/>
    <w:pPr>
      <w:spacing w:after="0" w:line="240" w:lineRule="auto"/>
      <w:ind w:left="1612" w:hanging="892"/>
      <w:jc w:val="both"/>
    </w:pPr>
    <w:rPr>
      <w:rFonts w:ascii="Arial" w:hAnsi="Arial" w:cs="Arial"/>
      <w:sz w:val="24"/>
      <w:szCs w:val="24"/>
    </w:rPr>
  </w:style>
  <w:style w:type="paragraph" w:customStyle="1" w:styleId="aff2">
    <w:name w:val="Прижатый влево"/>
    <w:basedOn w:val="a"/>
    <w:next w:val="a"/>
    <w:rsid w:val="00537302"/>
    <w:pPr>
      <w:spacing w:after="0" w:line="240" w:lineRule="auto"/>
    </w:pPr>
    <w:rPr>
      <w:rFonts w:ascii="Arial" w:eastAsia="Times New Roman" w:hAnsi="Arial" w:cs="Arial"/>
      <w:sz w:val="24"/>
      <w:szCs w:val="24"/>
      <w:lang w:eastAsia="ru-RU"/>
    </w:rPr>
  </w:style>
  <w:style w:type="paragraph" w:customStyle="1" w:styleId="headertext">
    <w:name w:val="headertext"/>
    <w:basedOn w:val="a"/>
    <w:rsid w:val="00537302"/>
    <w:pPr>
      <w:spacing w:before="280" w:after="280" w:line="240" w:lineRule="auto"/>
    </w:pPr>
    <w:rPr>
      <w:rFonts w:ascii="Times New Roman" w:eastAsia="Times New Roman" w:hAnsi="Times New Roman"/>
      <w:sz w:val="24"/>
      <w:szCs w:val="24"/>
      <w:lang w:eastAsia="ru-RU"/>
    </w:rPr>
  </w:style>
  <w:style w:type="paragraph" w:customStyle="1" w:styleId="1d">
    <w:name w:val="Без интервала1"/>
    <w:rsid w:val="00537302"/>
    <w:pPr>
      <w:suppressAutoHyphens/>
      <w:spacing w:after="0" w:line="240" w:lineRule="auto"/>
    </w:pPr>
    <w:rPr>
      <w:rFonts w:ascii="Calibri" w:eastAsia="Calibri" w:hAnsi="Calibri" w:cs="Times New Roman"/>
    </w:rPr>
  </w:style>
  <w:style w:type="paragraph" w:customStyle="1" w:styleId="310">
    <w:name w:val="Основной текст 31"/>
    <w:basedOn w:val="a"/>
    <w:rsid w:val="00537302"/>
    <w:pPr>
      <w:spacing w:after="120" w:line="240" w:lineRule="auto"/>
    </w:pPr>
    <w:rPr>
      <w:rFonts w:ascii="Times New Roman" w:eastAsia="Times New Roman" w:hAnsi="Times New Roman"/>
      <w:sz w:val="16"/>
      <w:szCs w:val="16"/>
      <w:lang w:eastAsia="ar-SA"/>
    </w:rPr>
  </w:style>
  <w:style w:type="paragraph" w:customStyle="1" w:styleId="1e">
    <w:name w:val="нум список 1"/>
    <w:basedOn w:val="a"/>
    <w:rsid w:val="00537302"/>
    <w:pPr>
      <w:tabs>
        <w:tab w:val="left" w:pos="360"/>
      </w:tabs>
      <w:spacing w:before="120" w:after="120" w:line="240" w:lineRule="auto"/>
      <w:jc w:val="both"/>
    </w:pPr>
    <w:rPr>
      <w:rFonts w:ascii="Times New Roman" w:eastAsia="Times New Roman" w:hAnsi="Times New Roman"/>
      <w:sz w:val="24"/>
      <w:szCs w:val="24"/>
      <w:lang w:eastAsia="zh-CN"/>
    </w:rPr>
  </w:style>
  <w:style w:type="paragraph" w:customStyle="1" w:styleId="320">
    <w:name w:val="Основной текст 32"/>
    <w:basedOn w:val="a"/>
    <w:rsid w:val="00537302"/>
    <w:pPr>
      <w:spacing w:after="120"/>
    </w:pPr>
    <w:rPr>
      <w:sz w:val="16"/>
      <w:szCs w:val="16"/>
    </w:rPr>
  </w:style>
  <w:style w:type="paragraph" w:customStyle="1" w:styleId="aff3">
    <w:name w:val="Содержимое таблицы"/>
    <w:basedOn w:val="a"/>
    <w:rsid w:val="00537302"/>
    <w:pPr>
      <w:suppressLineNumbers/>
      <w:spacing w:after="0" w:line="240" w:lineRule="auto"/>
    </w:pPr>
    <w:rPr>
      <w:rFonts w:ascii="Times New Roman" w:eastAsia="Times New Roman" w:hAnsi="Times New Roman"/>
      <w:sz w:val="24"/>
      <w:szCs w:val="24"/>
      <w:lang w:eastAsia="ar-SA"/>
    </w:rPr>
  </w:style>
  <w:style w:type="paragraph" w:customStyle="1" w:styleId="aff4">
    <w:name w:val="Комментарий"/>
    <w:basedOn w:val="a"/>
    <w:next w:val="a"/>
    <w:rsid w:val="00537302"/>
    <w:pPr>
      <w:spacing w:before="75" w:after="0" w:line="240" w:lineRule="auto"/>
      <w:ind w:left="170"/>
      <w:jc w:val="both"/>
    </w:pPr>
    <w:rPr>
      <w:rFonts w:ascii="Arial" w:hAnsi="Arial" w:cs="Arial"/>
      <w:color w:val="353842"/>
      <w:sz w:val="24"/>
      <w:szCs w:val="24"/>
      <w:shd w:val="clear" w:color="auto" w:fill="F0F0F0"/>
      <w:lang w:eastAsia="ru-RU"/>
    </w:rPr>
  </w:style>
  <w:style w:type="paragraph" w:customStyle="1" w:styleId="aff5">
    <w:name w:val="Информация об изменениях документа"/>
    <w:basedOn w:val="aff4"/>
    <w:next w:val="a"/>
    <w:rsid w:val="00537302"/>
    <w:rPr>
      <w:i/>
      <w:iCs/>
    </w:rPr>
  </w:style>
  <w:style w:type="paragraph" w:customStyle="1" w:styleId="aff6">
    <w:name w:val="Нормальный (таблица)"/>
    <w:basedOn w:val="a"/>
    <w:next w:val="a"/>
    <w:rsid w:val="00537302"/>
    <w:pPr>
      <w:spacing w:after="0" w:line="240" w:lineRule="auto"/>
      <w:jc w:val="both"/>
    </w:pPr>
    <w:rPr>
      <w:rFonts w:ascii="Arial" w:hAnsi="Arial" w:cs="Arial"/>
      <w:sz w:val="24"/>
      <w:szCs w:val="24"/>
      <w:lang w:eastAsia="ru-RU"/>
    </w:rPr>
  </w:style>
  <w:style w:type="paragraph" w:customStyle="1" w:styleId="ConsPlusNonformat">
    <w:name w:val="ConsPlusNonformat"/>
    <w:rsid w:val="00537302"/>
    <w:pPr>
      <w:widowControl w:val="0"/>
      <w:suppressAutoHyphens/>
      <w:spacing w:after="0" w:line="240" w:lineRule="auto"/>
    </w:pPr>
    <w:rPr>
      <w:rFonts w:ascii="Courier New" w:eastAsia="Times New Roman" w:hAnsi="Courier New" w:cs="Courier New"/>
      <w:sz w:val="24"/>
      <w:szCs w:val="24"/>
      <w:lang w:eastAsia="ru-RU"/>
    </w:rPr>
  </w:style>
  <w:style w:type="paragraph" w:customStyle="1" w:styleId="FORMATTEXT">
    <w:name w:val=".FORMATTEXT"/>
    <w:rsid w:val="00537302"/>
    <w:pPr>
      <w:widowControl w:val="0"/>
      <w:suppressAutoHyphens/>
      <w:spacing w:after="0" w:line="240" w:lineRule="auto"/>
    </w:pPr>
    <w:rPr>
      <w:rFonts w:ascii="Arial" w:eastAsia="Times New Roman" w:hAnsi="Arial" w:cs="Arial"/>
      <w:sz w:val="20"/>
      <w:szCs w:val="20"/>
      <w:lang w:eastAsia="ru-RU"/>
    </w:rPr>
  </w:style>
  <w:style w:type="paragraph" w:customStyle="1" w:styleId="formattext0">
    <w:name w:val="formattext"/>
    <w:basedOn w:val="a"/>
    <w:rsid w:val="00537302"/>
    <w:pPr>
      <w:spacing w:before="280" w:after="280" w:line="240" w:lineRule="auto"/>
    </w:pPr>
    <w:rPr>
      <w:rFonts w:ascii="Times New Roman" w:eastAsia="Times New Roman" w:hAnsi="Times New Roman"/>
      <w:sz w:val="24"/>
      <w:szCs w:val="24"/>
      <w:lang w:eastAsia="ru-RU"/>
    </w:rPr>
  </w:style>
  <w:style w:type="paragraph" w:customStyle="1" w:styleId="1f">
    <w:name w:val="Текст1"/>
    <w:basedOn w:val="a"/>
    <w:rsid w:val="00537302"/>
    <w:pPr>
      <w:spacing w:after="0" w:line="240" w:lineRule="auto"/>
    </w:pPr>
    <w:rPr>
      <w:rFonts w:ascii="Courier New" w:eastAsia="Times New Roman" w:hAnsi="Courier New" w:cs="Courier New"/>
      <w:sz w:val="20"/>
      <w:szCs w:val="20"/>
      <w:lang w:eastAsia="ru-RU"/>
    </w:rPr>
  </w:style>
  <w:style w:type="paragraph" w:customStyle="1" w:styleId="211">
    <w:name w:val="Основной текст 21"/>
    <w:basedOn w:val="a"/>
    <w:rsid w:val="00537302"/>
    <w:pPr>
      <w:spacing w:after="0" w:line="360" w:lineRule="auto"/>
      <w:ind w:right="43"/>
      <w:jc w:val="both"/>
    </w:pPr>
    <w:rPr>
      <w:rFonts w:ascii="Times New Roman" w:eastAsia="Times New Roman" w:hAnsi="Times New Roman"/>
      <w:sz w:val="24"/>
      <w:szCs w:val="20"/>
      <w:lang w:eastAsia="ru-RU"/>
    </w:rPr>
  </w:style>
  <w:style w:type="paragraph" w:customStyle="1" w:styleId="1f0">
    <w:name w:val="Название объекта1"/>
    <w:basedOn w:val="a"/>
    <w:next w:val="a"/>
    <w:rsid w:val="00537302"/>
    <w:pPr>
      <w:spacing w:after="0" w:line="240" w:lineRule="auto"/>
      <w:jc w:val="center"/>
    </w:pPr>
    <w:rPr>
      <w:rFonts w:ascii="Times New Roman" w:eastAsia="Times New Roman" w:hAnsi="Times New Roman"/>
      <w:sz w:val="28"/>
      <w:szCs w:val="24"/>
      <w:lang w:eastAsia="ru-RU"/>
    </w:rPr>
  </w:style>
  <w:style w:type="paragraph" w:customStyle="1" w:styleId="220">
    <w:name w:val="Основной текст с отступом 22"/>
    <w:basedOn w:val="a"/>
    <w:rsid w:val="00537302"/>
    <w:pPr>
      <w:spacing w:after="0" w:line="240" w:lineRule="auto"/>
      <w:ind w:firstLine="708"/>
      <w:jc w:val="both"/>
    </w:pPr>
    <w:rPr>
      <w:rFonts w:ascii="Times New Roman" w:eastAsia="Times New Roman" w:hAnsi="Times New Roman"/>
      <w:sz w:val="28"/>
      <w:szCs w:val="24"/>
      <w:lang w:eastAsia="ru-RU"/>
    </w:rPr>
  </w:style>
  <w:style w:type="paragraph" w:styleId="aff7">
    <w:name w:val="Title"/>
    <w:basedOn w:val="a"/>
    <w:next w:val="aff8"/>
    <w:link w:val="1f1"/>
    <w:qFormat/>
    <w:rsid w:val="00537302"/>
    <w:pPr>
      <w:spacing w:after="0" w:line="240" w:lineRule="auto"/>
      <w:jc w:val="center"/>
    </w:pPr>
    <w:rPr>
      <w:rFonts w:ascii="Times New Roman" w:eastAsia="Times New Roman" w:hAnsi="Times New Roman"/>
      <w:b/>
      <w:sz w:val="24"/>
      <w:szCs w:val="20"/>
      <w:lang w:eastAsia="ar-SA"/>
    </w:rPr>
  </w:style>
  <w:style w:type="character" w:customStyle="1" w:styleId="1f1">
    <w:name w:val="Название Знак1"/>
    <w:basedOn w:val="a0"/>
    <w:link w:val="aff7"/>
    <w:rsid w:val="00537302"/>
    <w:rPr>
      <w:rFonts w:ascii="Times New Roman" w:eastAsia="Times New Roman" w:hAnsi="Times New Roman" w:cs="Times New Roman"/>
      <w:b/>
      <w:sz w:val="24"/>
      <w:szCs w:val="20"/>
      <w:lang w:eastAsia="ar-SA"/>
    </w:rPr>
  </w:style>
  <w:style w:type="paragraph" w:styleId="aff8">
    <w:name w:val="Subtitle"/>
    <w:basedOn w:val="a"/>
    <w:next w:val="afb"/>
    <w:link w:val="1f2"/>
    <w:qFormat/>
    <w:rsid w:val="00537302"/>
    <w:pPr>
      <w:spacing w:after="60" w:line="240" w:lineRule="auto"/>
      <w:jc w:val="center"/>
    </w:pPr>
    <w:rPr>
      <w:rFonts w:ascii="Arial" w:eastAsia="Times New Roman" w:hAnsi="Arial" w:cs="Arial"/>
      <w:sz w:val="24"/>
      <w:szCs w:val="24"/>
      <w:lang w:eastAsia="ru-RU"/>
    </w:rPr>
  </w:style>
  <w:style w:type="character" w:customStyle="1" w:styleId="1f2">
    <w:name w:val="Подзаголовок Знак1"/>
    <w:basedOn w:val="a0"/>
    <w:link w:val="aff8"/>
    <w:rsid w:val="00537302"/>
    <w:rPr>
      <w:rFonts w:ascii="Arial" w:eastAsia="Times New Roman" w:hAnsi="Arial" w:cs="Arial"/>
      <w:sz w:val="24"/>
      <w:szCs w:val="24"/>
      <w:lang w:eastAsia="ru-RU"/>
    </w:rPr>
  </w:style>
  <w:style w:type="paragraph" w:customStyle="1" w:styleId="1f3">
    <w:name w:val="Текст1"/>
    <w:basedOn w:val="a"/>
    <w:rsid w:val="00537302"/>
    <w:pPr>
      <w:spacing w:after="0" w:line="240" w:lineRule="auto"/>
    </w:pPr>
    <w:rPr>
      <w:rFonts w:ascii="Courier New" w:eastAsia="Times New Roman" w:hAnsi="Courier New" w:cs="Courier New"/>
      <w:sz w:val="20"/>
      <w:szCs w:val="20"/>
      <w:lang w:eastAsia="ar-SA"/>
    </w:rPr>
  </w:style>
  <w:style w:type="paragraph" w:customStyle="1" w:styleId="110">
    <w:name w:val="Указатель 11"/>
    <w:basedOn w:val="a"/>
    <w:next w:val="a"/>
    <w:rsid w:val="00537302"/>
    <w:pPr>
      <w:spacing w:after="0" w:line="240" w:lineRule="auto"/>
      <w:ind w:left="240" w:hanging="240"/>
    </w:pPr>
    <w:rPr>
      <w:rFonts w:ascii="Times New Roman" w:eastAsia="Times New Roman" w:hAnsi="Times New Roman"/>
      <w:sz w:val="24"/>
      <w:szCs w:val="24"/>
      <w:lang w:eastAsia="ru-RU"/>
    </w:rPr>
  </w:style>
  <w:style w:type="paragraph" w:customStyle="1" w:styleId="1f4">
    <w:name w:val="Указатель1"/>
    <w:basedOn w:val="a"/>
    <w:rsid w:val="00537302"/>
    <w:pPr>
      <w:suppressLineNumbers/>
      <w:spacing w:after="0" w:line="240" w:lineRule="auto"/>
    </w:pPr>
    <w:rPr>
      <w:rFonts w:ascii="Arial" w:eastAsia="Times New Roman" w:hAnsi="Arial" w:cs="Tahoma"/>
      <w:sz w:val="24"/>
      <w:szCs w:val="24"/>
      <w:lang w:eastAsia="ar-SA"/>
    </w:rPr>
  </w:style>
  <w:style w:type="paragraph" w:customStyle="1" w:styleId="aff9">
    <w:name w:val="Знак Знак Знак"/>
    <w:basedOn w:val="a"/>
    <w:rsid w:val="00537302"/>
    <w:pPr>
      <w:spacing w:after="0" w:line="240" w:lineRule="auto"/>
    </w:pPr>
    <w:rPr>
      <w:rFonts w:ascii="Verdana" w:eastAsia="Times New Roman" w:hAnsi="Verdana" w:cs="Verdana"/>
      <w:sz w:val="20"/>
      <w:szCs w:val="20"/>
      <w:lang w:val="en-US"/>
    </w:rPr>
  </w:style>
  <w:style w:type="paragraph" w:customStyle="1" w:styleId="1f5">
    <w:name w:val="Знак1"/>
    <w:basedOn w:val="a"/>
    <w:rsid w:val="00537302"/>
    <w:pPr>
      <w:spacing w:after="0" w:line="240" w:lineRule="auto"/>
    </w:pPr>
    <w:rPr>
      <w:rFonts w:ascii="Verdana" w:eastAsia="Times New Roman" w:hAnsi="Verdana" w:cs="Verdana"/>
      <w:sz w:val="20"/>
      <w:szCs w:val="20"/>
      <w:lang w:val="en-US"/>
    </w:rPr>
  </w:style>
  <w:style w:type="paragraph" w:customStyle="1" w:styleId="1f6">
    <w:name w:val="Знак Знак Знак1 Знак"/>
    <w:basedOn w:val="a"/>
    <w:rsid w:val="00537302"/>
    <w:pPr>
      <w:spacing w:after="0" w:line="240" w:lineRule="auto"/>
    </w:pPr>
    <w:rPr>
      <w:rFonts w:ascii="Verdana" w:eastAsia="Times New Roman" w:hAnsi="Verdana" w:cs="Verdana"/>
      <w:sz w:val="20"/>
      <w:szCs w:val="20"/>
      <w:lang w:val="en-US"/>
    </w:rPr>
  </w:style>
  <w:style w:type="paragraph" w:customStyle="1" w:styleId="affa">
    <w:name w:val="Знак Знак Знак Знак"/>
    <w:basedOn w:val="a"/>
    <w:rsid w:val="00537302"/>
    <w:pPr>
      <w:spacing w:after="0" w:line="240" w:lineRule="auto"/>
    </w:pPr>
    <w:rPr>
      <w:rFonts w:ascii="Verdana" w:eastAsia="Times New Roman" w:hAnsi="Verdana" w:cs="Verdana"/>
      <w:sz w:val="20"/>
      <w:szCs w:val="20"/>
      <w:lang w:val="en-US"/>
    </w:rPr>
  </w:style>
  <w:style w:type="paragraph" w:customStyle="1" w:styleId="25">
    <w:name w:val="Название2"/>
    <w:basedOn w:val="a"/>
    <w:rsid w:val="00537302"/>
    <w:pPr>
      <w:suppressLineNumbers/>
      <w:spacing w:before="120" w:after="120" w:line="240" w:lineRule="auto"/>
    </w:pPr>
    <w:rPr>
      <w:rFonts w:ascii="Times New Roman" w:eastAsia="Times New Roman" w:hAnsi="Times New Roman" w:cs="Tahoma"/>
      <w:i/>
      <w:iCs/>
      <w:sz w:val="24"/>
      <w:szCs w:val="24"/>
      <w:lang w:eastAsia="ar-SA"/>
    </w:rPr>
  </w:style>
  <w:style w:type="paragraph" w:customStyle="1" w:styleId="26">
    <w:name w:val="Указатель2"/>
    <w:basedOn w:val="a"/>
    <w:rsid w:val="00537302"/>
    <w:pPr>
      <w:suppressLineNumbers/>
      <w:spacing w:after="0" w:line="240" w:lineRule="auto"/>
    </w:pPr>
    <w:rPr>
      <w:rFonts w:ascii="Times New Roman" w:eastAsia="Times New Roman" w:hAnsi="Times New Roman" w:cs="Tahoma"/>
      <w:sz w:val="24"/>
      <w:szCs w:val="24"/>
      <w:lang w:eastAsia="ar-SA"/>
    </w:rPr>
  </w:style>
  <w:style w:type="paragraph" w:customStyle="1" w:styleId="1f7">
    <w:name w:val="Название1"/>
    <w:basedOn w:val="a"/>
    <w:rsid w:val="00537302"/>
    <w:pPr>
      <w:suppressLineNumbers/>
      <w:spacing w:before="120" w:after="120" w:line="240" w:lineRule="auto"/>
    </w:pPr>
    <w:rPr>
      <w:rFonts w:ascii="Times New Roman" w:eastAsia="Times New Roman" w:hAnsi="Times New Roman" w:cs="Tahoma"/>
      <w:i/>
      <w:iCs/>
      <w:sz w:val="24"/>
      <w:szCs w:val="24"/>
      <w:lang w:eastAsia="ar-SA"/>
    </w:rPr>
  </w:style>
  <w:style w:type="paragraph" w:customStyle="1" w:styleId="1f8">
    <w:name w:val="Указатель1"/>
    <w:basedOn w:val="a"/>
    <w:rsid w:val="00537302"/>
    <w:pPr>
      <w:suppressLineNumbers/>
      <w:spacing w:after="0" w:line="240" w:lineRule="auto"/>
    </w:pPr>
    <w:rPr>
      <w:rFonts w:ascii="Times New Roman" w:eastAsia="Times New Roman" w:hAnsi="Times New Roman" w:cs="Tahoma"/>
      <w:sz w:val="24"/>
      <w:szCs w:val="24"/>
      <w:lang w:eastAsia="ar-SA"/>
    </w:rPr>
  </w:style>
  <w:style w:type="paragraph" w:customStyle="1" w:styleId="affb">
    <w:name w:val="Заголовок таблицы"/>
    <w:basedOn w:val="aff3"/>
    <w:rsid w:val="00537302"/>
    <w:pPr>
      <w:jc w:val="center"/>
    </w:pPr>
    <w:rPr>
      <w:b/>
      <w:bCs/>
    </w:rPr>
  </w:style>
  <w:style w:type="paragraph" w:customStyle="1" w:styleId="affc">
    <w:name w:val="Знак"/>
    <w:basedOn w:val="a"/>
    <w:rsid w:val="00537302"/>
    <w:pPr>
      <w:spacing w:after="0" w:line="240" w:lineRule="auto"/>
    </w:pPr>
    <w:rPr>
      <w:rFonts w:ascii="Verdana" w:eastAsia="Times New Roman" w:hAnsi="Verdana" w:cs="Verdana"/>
      <w:sz w:val="20"/>
      <w:szCs w:val="20"/>
      <w:lang w:val="en-US"/>
    </w:rPr>
  </w:style>
  <w:style w:type="paragraph" w:customStyle="1" w:styleId="1f9">
    <w:name w:val="марк список 1"/>
    <w:basedOn w:val="a"/>
    <w:rsid w:val="00537302"/>
    <w:pPr>
      <w:tabs>
        <w:tab w:val="left" w:pos="360"/>
      </w:tabs>
      <w:spacing w:before="120" w:after="120" w:line="240" w:lineRule="auto"/>
      <w:jc w:val="both"/>
    </w:pPr>
    <w:rPr>
      <w:rFonts w:ascii="Times New Roman" w:eastAsia="Times New Roman" w:hAnsi="Times New Roman"/>
      <w:sz w:val="24"/>
      <w:szCs w:val="20"/>
      <w:lang w:eastAsia="ar-SA"/>
    </w:rPr>
  </w:style>
  <w:style w:type="paragraph" w:customStyle="1" w:styleId="1fa">
    <w:name w:val="1"/>
    <w:basedOn w:val="a"/>
    <w:rsid w:val="00537302"/>
    <w:pPr>
      <w:tabs>
        <w:tab w:val="left" w:pos="1134"/>
      </w:tabs>
      <w:spacing w:after="160" w:line="240" w:lineRule="exact"/>
    </w:pPr>
    <w:rPr>
      <w:rFonts w:ascii="Times New Roman" w:eastAsia="Times New Roman" w:hAnsi="Times New Roman"/>
      <w:szCs w:val="20"/>
      <w:lang w:val="en-US" w:eastAsia="ru-RU"/>
    </w:rPr>
  </w:style>
  <w:style w:type="paragraph" w:customStyle="1" w:styleId="311">
    <w:name w:val="Основной текст с отступом 31"/>
    <w:basedOn w:val="a"/>
    <w:rsid w:val="00537302"/>
    <w:pPr>
      <w:spacing w:after="120" w:line="240" w:lineRule="auto"/>
      <w:ind w:left="283"/>
    </w:pPr>
    <w:rPr>
      <w:rFonts w:ascii="Times New Roman" w:eastAsia="Times New Roman" w:hAnsi="Times New Roman"/>
      <w:sz w:val="16"/>
      <w:szCs w:val="16"/>
      <w:lang w:eastAsia="ar-SA"/>
    </w:rPr>
  </w:style>
  <w:style w:type="paragraph" w:customStyle="1" w:styleId="230">
    <w:name w:val="Основной текст 23"/>
    <w:basedOn w:val="a"/>
    <w:rsid w:val="00537302"/>
    <w:pPr>
      <w:spacing w:after="120" w:line="480" w:lineRule="auto"/>
    </w:pPr>
    <w:rPr>
      <w:rFonts w:ascii="Times New Roman" w:eastAsia="Times New Roman" w:hAnsi="Times New Roman"/>
      <w:sz w:val="24"/>
      <w:szCs w:val="24"/>
      <w:lang w:eastAsia="ar-SA"/>
    </w:rPr>
  </w:style>
  <w:style w:type="paragraph" w:customStyle="1" w:styleId="pboth">
    <w:name w:val="pboth"/>
    <w:basedOn w:val="a"/>
    <w:rsid w:val="00537302"/>
    <w:pPr>
      <w:spacing w:before="280" w:after="280" w:line="240" w:lineRule="auto"/>
    </w:pPr>
    <w:rPr>
      <w:rFonts w:ascii="Times New Roman" w:eastAsia="Times New Roman" w:hAnsi="Times New Roman"/>
      <w:sz w:val="24"/>
      <w:szCs w:val="24"/>
      <w:lang w:eastAsia="ru-RU"/>
    </w:rPr>
  </w:style>
  <w:style w:type="paragraph" w:customStyle="1" w:styleId="affd">
    <w:name w:val="Таблицы (моноширинный)"/>
    <w:basedOn w:val="a"/>
    <w:next w:val="a"/>
    <w:rsid w:val="00537302"/>
    <w:pPr>
      <w:widowControl w:val="0"/>
      <w:spacing w:after="0" w:line="240" w:lineRule="auto"/>
      <w:jc w:val="both"/>
    </w:pPr>
    <w:rPr>
      <w:rFonts w:ascii="Courier New" w:eastAsia="Times New Roman" w:hAnsi="Courier New" w:cs="Courier New"/>
      <w:sz w:val="20"/>
      <w:szCs w:val="20"/>
      <w:lang w:eastAsia="ru-RU"/>
    </w:rPr>
  </w:style>
  <w:style w:type="paragraph" w:customStyle="1" w:styleId="111">
    <w:name w:val="Рег. Основной текст уровнеь 1.1 (базовый)"/>
    <w:basedOn w:val="ConsPlusNormal0"/>
    <w:rsid w:val="00537302"/>
    <w:pPr>
      <w:spacing w:line="276" w:lineRule="auto"/>
      <w:ind w:firstLine="0"/>
      <w:jc w:val="both"/>
    </w:pPr>
    <w:rPr>
      <w:rFonts w:ascii="Times New Roman" w:hAnsi="Times New Roman"/>
      <w:color w:val="00000A"/>
      <w:kern w:val="2"/>
      <w:sz w:val="28"/>
      <w:szCs w:val="28"/>
      <w:lang w:eastAsia="en-US"/>
    </w:rPr>
  </w:style>
  <w:style w:type="paragraph" w:customStyle="1" w:styleId="Standard">
    <w:name w:val="Standard"/>
    <w:rsid w:val="00537302"/>
    <w:pPr>
      <w:widowControl w:val="0"/>
      <w:suppressAutoHyphens/>
      <w:spacing w:after="0" w:line="240" w:lineRule="auto"/>
    </w:pPr>
    <w:rPr>
      <w:rFonts w:ascii="Times New Roman" w:eastAsia="DejaVu Sans" w:hAnsi="Times New Roman" w:cs="DejaVu Sans"/>
      <w:kern w:val="2"/>
      <w:sz w:val="24"/>
      <w:szCs w:val="24"/>
      <w:lang w:eastAsia="zh-CN" w:bidi="hi-IN"/>
    </w:rPr>
  </w:style>
  <w:style w:type="paragraph" w:customStyle="1" w:styleId="HTML1">
    <w:name w:val="Стандартный HTML1"/>
    <w:basedOn w:val="a"/>
    <w:rsid w:val="005373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paragraph" w:customStyle="1" w:styleId="empty">
    <w:name w:val="empty"/>
    <w:basedOn w:val="a"/>
    <w:rsid w:val="00537302"/>
    <w:pPr>
      <w:spacing w:before="280" w:after="280" w:line="240" w:lineRule="auto"/>
    </w:pPr>
    <w:rPr>
      <w:rFonts w:ascii="Times New Roman" w:eastAsia="Times New Roman" w:hAnsi="Times New Roman"/>
      <w:sz w:val="24"/>
      <w:szCs w:val="24"/>
      <w:lang w:eastAsia="ru-RU"/>
    </w:rPr>
  </w:style>
  <w:style w:type="paragraph" w:customStyle="1" w:styleId="affe">
    <w:name w:val="Основное меню (преемственное)"/>
    <w:basedOn w:val="a"/>
    <w:next w:val="a"/>
    <w:rsid w:val="00537302"/>
    <w:pPr>
      <w:spacing w:after="0" w:line="240" w:lineRule="auto"/>
      <w:jc w:val="both"/>
    </w:pPr>
    <w:rPr>
      <w:rFonts w:ascii="Verdana" w:eastAsia="Times New Roman" w:hAnsi="Verdana" w:cs="Verdana"/>
      <w:sz w:val="24"/>
      <w:szCs w:val="24"/>
      <w:lang w:eastAsia="ru-RU"/>
    </w:rPr>
  </w:style>
  <w:style w:type="paragraph" w:customStyle="1" w:styleId="afff">
    <w:name w:val="Объект"/>
    <w:basedOn w:val="a"/>
    <w:next w:val="a"/>
    <w:rsid w:val="00537302"/>
    <w:pPr>
      <w:spacing w:after="0" w:line="240" w:lineRule="auto"/>
      <w:jc w:val="both"/>
    </w:pPr>
    <w:rPr>
      <w:rFonts w:ascii="Times New Roman" w:eastAsia="Times New Roman" w:hAnsi="Times New Roman"/>
      <w:sz w:val="24"/>
      <w:szCs w:val="24"/>
      <w:lang w:eastAsia="ru-RU"/>
    </w:rPr>
  </w:style>
  <w:style w:type="paragraph" w:customStyle="1" w:styleId="321">
    <w:name w:val="Основной текст с отступом 32"/>
    <w:basedOn w:val="a"/>
    <w:rsid w:val="00537302"/>
    <w:pPr>
      <w:spacing w:after="120" w:line="240" w:lineRule="auto"/>
      <w:ind w:left="283"/>
    </w:pPr>
    <w:rPr>
      <w:rFonts w:ascii="Times New Roman" w:eastAsia="Times New Roman" w:hAnsi="Times New Roman"/>
      <w:sz w:val="16"/>
      <w:szCs w:val="16"/>
      <w:lang w:eastAsia="ar-SA"/>
    </w:rPr>
  </w:style>
  <w:style w:type="paragraph" w:customStyle="1" w:styleId="afff0">
    <w:name w:val="основной текст документа"/>
    <w:basedOn w:val="a"/>
    <w:rsid w:val="00537302"/>
    <w:pPr>
      <w:spacing w:before="120" w:after="120" w:line="240" w:lineRule="auto"/>
      <w:jc w:val="both"/>
    </w:pPr>
    <w:rPr>
      <w:rFonts w:ascii="Times New Roman" w:eastAsia="Times New Roman" w:hAnsi="Times New Roman"/>
      <w:sz w:val="24"/>
      <w:szCs w:val="24"/>
      <w:lang w:eastAsia="ar-SA"/>
    </w:rPr>
  </w:style>
  <w:style w:type="paragraph" w:customStyle="1" w:styleId="27">
    <w:name w:val="Знак2"/>
    <w:basedOn w:val="a"/>
    <w:rsid w:val="00537302"/>
    <w:pPr>
      <w:spacing w:before="280" w:after="280" w:line="240" w:lineRule="auto"/>
    </w:pPr>
    <w:rPr>
      <w:rFonts w:ascii="Tahoma" w:eastAsia="Times New Roman" w:hAnsi="Tahoma" w:cs="Tahoma"/>
      <w:sz w:val="20"/>
      <w:szCs w:val="20"/>
      <w:lang w:val="en-US"/>
    </w:rPr>
  </w:style>
  <w:style w:type="paragraph" w:customStyle="1" w:styleId="34">
    <w:name w:val="Знак3"/>
    <w:basedOn w:val="a"/>
    <w:rsid w:val="00537302"/>
    <w:pPr>
      <w:spacing w:before="280" w:after="280" w:line="240" w:lineRule="auto"/>
    </w:pPr>
    <w:rPr>
      <w:rFonts w:ascii="Tahoma" w:eastAsia="Times New Roman" w:hAnsi="Tahoma" w:cs="Tahoma"/>
      <w:sz w:val="20"/>
      <w:szCs w:val="20"/>
      <w:lang w:val="en-US"/>
    </w:rPr>
  </w:style>
  <w:style w:type="paragraph" w:customStyle="1" w:styleId="1fb">
    <w:name w:val="Схема документа1"/>
    <w:basedOn w:val="a"/>
    <w:rsid w:val="00537302"/>
    <w:pPr>
      <w:shd w:val="clear" w:color="auto" w:fill="000080"/>
      <w:spacing w:after="0" w:line="240" w:lineRule="auto"/>
    </w:pPr>
    <w:rPr>
      <w:rFonts w:ascii="Tahoma" w:eastAsia="Times New Roman" w:hAnsi="Tahoma" w:cs="Tahoma"/>
      <w:sz w:val="20"/>
      <w:szCs w:val="20"/>
      <w:lang w:eastAsia="ru-RU"/>
    </w:rPr>
  </w:style>
  <w:style w:type="paragraph" w:customStyle="1" w:styleId="42">
    <w:name w:val="Знак4"/>
    <w:basedOn w:val="a"/>
    <w:rsid w:val="00537302"/>
    <w:pPr>
      <w:spacing w:before="280" w:after="280" w:line="240" w:lineRule="auto"/>
    </w:pPr>
    <w:rPr>
      <w:rFonts w:ascii="Tahoma" w:eastAsia="Times New Roman" w:hAnsi="Tahoma" w:cs="Tahoma"/>
      <w:sz w:val="20"/>
      <w:szCs w:val="20"/>
      <w:lang w:val="en-US"/>
    </w:rPr>
  </w:style>
  <w:style w:type="paragraph" w:customStyle="1" w:styleId="51">
    <w:name w:val="Знак5"/>
    <w:basedOn w:val="a"/>
    <w:rsid w:val="00537302"/>
    <w:pPr>
      <w:spacing w:before="280" w:after="280" w:line="240" w:lineRule="auto"/>
    </w:pPr>
    <w:rPr>
      <w:rFonts w:ascii="Tahoma" w:eastAsia="Times New Roman" w:hAnsi="Tahoma" w:cs="Tahoma"/>
      <w:sz w:val="20"/>
      <w:szCs w:val="20"/>
      <w:lang w:val="en-US"/>
    </w:rPr>
  </w:style>
  <w:style w:type="paragraph" w:customStyle="1" w:styleId="61">
    <w:name w:val="Знак6"/>
    <w:basedOn w:val="a"/>
    <w:rsid w:val="00537302"/>
    <w:pPr>
      <w:spacing w:before="280" w:after="280" w:line="240" w:lineRule="auto"/>
    </w:pPr>
    <w:rPr>
      <w:rFonts w:ascii="Tahoma" w:eastAsia="Times New Roman" w:hAnsi="Tahoma" w:cs="Tahoma"/>
      <w:sz w:val="20"/>
      <w:szCs w:val="20"/>
      <w:lang w:val="en-US"/>
    </w:rPr>
  </w:style>
  <w:style w:type="character" w:customStyle="1" w:styleId="28">
    <w:name w:val="Основной текст (2)_"/>
    <w:link w:val="29"/>
    <w:rsid w:val="00537302"/>
  </w:style>
  <w:style w:type="character" w:customStyle="1" w:styleId="2a">
    <w:name w:val="Колонтитул (2)_"/>
    <w:link w:val="2b"/>
    <w:rsid w:val="00537302"/>
  </w:style>
  <w:style w:type="character" w:customStyle="1" w:styleId="afff1">
    <w:name w:val="Подпись к картинке_"/>
    <w:link w:val="afff2"/>
    <w:rsid w:val="00537302"/>
    <w:rPr>
      <w:sz w:val="28"/>
      <w:szCs w:val="28"/>
    </w:rPr>
  </w:style>
  <w:style w:type="character" w:customStyle="1" w:styleId="35">
    <w:name w:val="Основной текст (3)_"/>
    <w:link w:val="36"/>
    <w:rsid w:val="00537302"/>
    <w:rPr>
      <w:rFonts w:ascii="Courier New" w:eastAsia="Courier New" w:hAnsi="Courier New" w:cs="Courier New"/>
      <w:b/>
      <w:bCs/>
      <w:sz w:val="14"/>
      <w:szCs w:val="14"/>
    </w:rPr>
  </w:style>
  <w:style w:type="paragraph" w:customStyle="1" w:styleId="29">
    <w:name w:val="Основной текст (2)"/>
    <w:basedOn w:val="a"/>
    <w:link w:val="28"/>
    <w:rsid w:val="00537302"/>
    <w:pPr>
      <w:widowControl w:val="0"/>
      <w:suppressAutoHyphens w:val="0"/>
      <w:spacing w:after="0" w:line="240" w:lineRule="auto"/>
    </w:pPr>
    <w:rPr>
      <w:rFonts w:asciiTheme="minorHAnsi" w:eastAsiaTheme="minorHAnsi" w:hAnsiTheme="minorHAnsi" w:cstheme="minorBidi"/>
    </w:rPr>
  </w:style>
  <w:style w:type="paragraph" w:customStyle="1" w:styleId="2b">
    <w:name w:val="Колонтитул (2)"/>
    <w:basedOn w:val="a"/>
    <w:link w:val="2a"/>
    <w:rsid w:val="00537302"/>
    <w:pPr>
      <w:widowControl w:val="0"/>
      <w:suppressAutoHyphens w:val="0"/>
      <w:spacing w:after="0" w:line="240" w:lineRule="auto"/>
    </w:pPr>
    <w:rPr>
      <w:rFonts w:asciiTheme="minorHAnsi" w:eastAsiaTheme="minorHAnsi" w:hAnsiTheme="minorHAnsi" w:cstheme="minorBidi"/>
    </w:rPr>
  </w:style>
  <w:style w:type="paragraph" w:customStyle="1" w:styleId="afff2">
    <w:name w:val="Подпись к картинке"/>
    <w:basedOn w:val="a"/>
    <w:link w:val="afff1"/>
    <w:rsid w:val="00537302"/>
    <w:pPr>
      <w:widowControl w:val="0"/>
      <w:suppressAutoHyphens w:val="0"/>
      <w:spacing w:after="0" w:line="240" w:lineRule="auto"/>
      <w:jc w:val="right"/>
    </w:pPr>
    <w:rPr>
      <w:rFonts w:asciiTheme="minorHAnsi" w:eastAsiaTheme="minorHAnsi" w:hAnsiTheme="minorHAnsi" w:cstheme="minorBidi"/>
      <w:sz w:val="28"/>
      <w:szCs w:val="28"/>
    </w:rPr>
  </w:style>
  <w:style w:type="paragraph" w:customStyle="1" w:styleId="36">
    <w:name w:val="Основной текст (3)"/>
    <w:basedOn w:val="a"/>
    <w:link w:val="35"/>
    <w:rsid w:val="00537302"/>
    <w:pPr>
      <w:widowControl w:val="0"/>
      <w:suppressAutoHyphens w:val="0"/>
      <w:spacing w:after="0" w:line="240" w:lineRule="auto"/>
      <w:ind w:firstLine="720"/>
    </w:pPr>
    <w:rPr>
      <w:rFonts w:ascii="Courier New" w:eastAsia="Courier New" w:hAnsi="Courier New" w:cs="Courier New"/>
      <w:b/>
      <w:bCs/>
      <w:sz w:val="14"/>
      <w:szCs w:val="14"/>
    </w:rPr>
  </w:style>
  <w:style w:type="character" w:styleId="afff3">
    <w:name w:val="Strong"/>
    <w:uiPriority w:val="22"/>
    <w:qFormat/>
    <w:rsid w:val="00537302"/>
    <w:rPr>
      <w:b/>
      <w:bCs/>
    </w:rPr>
  </w:style>
  <w:style w:type="paragraph" w:styleId="afff4">
    <w:name w:val="Balloon Text"/>
    <w:basedOn w:val="a"/>
    <w:link w:val="1fc"/>
    <w:uiPriority w:val="99"/>
    <w:semiHidden/>
    <w:unhideWhenUsed/>
    <w:rsid w:val="004138BB"/>
    <w:pPr>
      <w:spacing w:after="0" w:line="240" w:lineRule="auto"/>
    </w:pPr>
    <w:rPr>
      <w:rFonts w:ascii="Segoe UI" w:hAnsi="Segoe UI" w:cs="Segoe UI"/>
      <w:sz w:val="18"/>
      <w:szCs w:val="18"/>
    </w:rPr>
  </w:style>
  <w:style w:type="character" w:customStyle="1" w:styleId="1fc">
    <w:name w:val="Текст выноски Знак1"/>
    <w:basedOn w:val="a0"/>
    <w:link w:val="afff4"/>
    <w:uiPriority w:val="99"/>
    <w:semiHidden/>
    <w:rsid w:val="004138BB"/>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623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ratsky@list.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bratskiy-adm.ru/" TargetMode="External"/><Relationship Id="rId4" Type="http://schemas.openxmlformats.org/officeDocument/2006/relationships/webSettings" Target="webSettings.xml"/><Relationship Id="rId9" Type="http://schemas.openxmlformats.org/officeDocument/2006/relationships/hyperlink" Target="mailto:bratsky@li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26</Pages>
  <Words>9714</Words>
  <Characters>55375</Characters>
  <Application>Microsoft Office Word</Application>
  <DocSecurity>0</DocSecurity>
  <Lines>461</Lines>
  <Paragraphs>129</Paragraphs>
  <ScaleCrop>false</ScaleCrop>
  <Company/>
  <LinksUpToDate>false</LinksUpToDate>
  <CharactersWithSpaces>64960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8</cp:revision>
  <cp:lastPrinted>2024-12-25T08:30:00Z</cp:lastPrinted>
  <dcterms:created xsi:type="dcterms:W3CDTF">2024-12-10T12:55:00Z</dcterms:created>
  <dcterms:modified xsi:type="dcterms:W3CDTF">2025-02-07T10:21:00Z</dcterms:modified>
</cp:coreProperties>
</file>