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1BC9FE" w14:textId="77777777" w:rsidR="0086001B" w:rsidRDefault="0086001B">
      <w:pPr>
        <w:contextualSpacing/>
        <w:jc w:val="center"/>
        <w:rPr>
          <w:sz w:val="28"/>
          <w:szCs w:val="28"/>
        </w:rPr>
      </w:pPr>
    </w:p>
    <w:p w14:paraId="5D210B6F" w14:textId="77777777" w:rsidR="0086001B" w:rsidRDefault="0086001B">
      <w:pPr>
        <w:contextualSpacing/>
        <w:jc w:val="center"/>
        <w:rPr>
          <w:sz w:val="28"/>
          <w:szCs w:val="28"/>
        </w:rPr>
      </w:pPr>
    </w:p>
    <w:p w14:paraId="57C08C65" w14:textId="77777777" w:rsidR="0086001B" w:rsidRDefault="00562F2B">
      <w:pPr>
        <w:contextualSpacing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" behindDoc="0" locked="0" layoutInCell="0" allowOverlap="1" wp14:anchorId="728540D5" wp14:editId="7D1523B6">
            <wp:simplePos x="0" y="0"/>
            <wp:positionH relativeFrom="column">
              <wp:align>center</wp:align>
            </wp:positionH>
            <wp:positionV relativeFrom="paragraph">
              <wp:posOffset>-544830</wp:posOffset>
            </wp:positionV>
            <wp:extent cx="485775" cy="609600"/>
            <wp:effectExtent l="0" t="0" r="0" b="0"/>
            <wp:wrapTight wrapText="bothSides">
              <wp:wrapPolygon edited="0">
                <wp:start x="-845" y="0"/>
                <wp:lineTo x="-845" y="20877"/>
                <wp:lineTo x="21957" y="20877"/>
                <wp:lineTo x="21957" y="0"/>
                <wp:lineTo x="-845" y="0"/>
              </wp:wrapPolygon>
            </wp:wrapTight>
            <wp:docPr id="1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ГЕРБ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0D6EE30" w14:textId="77777777" w:rsidR="0086001B" w:rsidRDefault="00562F2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БРАТСКОГО СЕЛЬСКОГО ПОСЕЛЕНИЯ ТИХОРЕЦКОГО РАЙОНА</w:t>
      </w:r>
    </w:p>
    <w:p w14:paraId="207C65B5" w14:textId="77777777" w:rsidR="0086001B" w:rsidRDefault="0086001B">
      <w:pPr>
        <w:jc w:val="center"/>
        <w:rPr>
          <w:b/>
          <w:sz w:val="28"/>
          <w:szCs w:val="28"/>
        </w:rPr>
      </w:pPr>
    </w:p>
    <w:p w14:paraId="5F56820E" w14:textId="77777777" w:rsidR="0086001B" w:rsidRPr="005B657D" w:rsidRDefault="00562F2B">
      <w:pPr>
        <w:jc w:val="center"/>
        <w:rPr>
          <w:b/>
          <w:sz w:val="24"/>
          <w:szCs w:val="28"/>
        </w:rPr>
      </w:pPr>
      <w:r w:rsidRPr="005B657D">
        <w:rPr>
          <w:b/>
          <w:sz w:val="28"/>
          <w:szCs w:val="32"/>
        </w:rPr>
        <w:t>ПОСТАНОВЛЕНИЕ</w:t>
      </w:r>
    </w:p>
    <w:p w14:paraId="14C840DC" w14:textId="77777777" w:rsidR="0086001B" w:rsidRDefault="0086001B">
      <w:pPr>
        <w:rPr>
          <w:sz w:val="28"/>
          <w:szCs w:val="28"/>
        </w:rPr>
      </w:pPr>
    </w:p>
    <w:p w14:paraId="616CEF5E" w14:textId="384921E9" w:rsidR="0086001B" w:rsidRDefault="00562F2B">
      <w:pPr>
        <w:jc w:val="both"/>
        <w:rPr>
          <w:sz w:val="28"/>
          <w:szCs w:val="28"/>
        </w:rPr>
      </w:pPr>
      <w:r>
        <w:rPr>
          <w:sz w:val="28"/>
          <w:szCs w:val="28"/>
        </w:rPr>
        <w:t>от 07.11.2024                                                                                                          № 93</w:t>
      </w:r>
    </w:p>
    <w:p w14:paraId="2B27D2E0" w14:textId="77777777" w:rsidR="0086001B" w:rsidRDefault="00562F2B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поселок Братская</w:t>
      </w:r>
    </w:p>
    <w:p w14:paraId="31D19A2B" w14:textId="77777777" w:rsidR="0086001B" w:rsidRDefault="0086001B">
      <w:pPr>
        <w:jc w:val="center"/>
        <w:rPr>
          <w:sz w:val="28"/>
          <w:szCs w:val="28"/>
        </w:rPr>
      </w:pPr>
    </w:p>
    <w:p w14:paraId="51141F57" w14:textId="77777777" w:rsidR="0086001B" w:rsidRDefault="0086001B">
      <w:pPr>
        <w:jc w:val="center"/>
        <w:rPr>
          <w:sz w:val="28"/>
          <w:szCs w:val="28"/>
        </w:rPr>
      </w:pPr>
    </w:p>
    <w:p w14:paraId="0C031D88" w14:textId="77777777" w:rsidR="0086001B" w:rsidRDefault="00562F2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прогноза социально-экономического развития Братского сельского поселения Тихорецкого района на среднесрочный период </w:t>
      </w:r>
    </w:p>
    <w:p w14:paraId="6E90A479" w14:textId="77777777" w:rsidR="0086001B" w:rsidRDefault="00562F2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(на 2025 год и на плановый период 2026 и 2027 годов)</w:t>
      </w:r>
    </w:p>
    <w:p w14:paraId="3E02AD65" w14:textId="77777777" w:rsidR="0086001B" w:rsidRPr="005B657D" w:rsidRDefault="0086001B">
      <w:pPr>
        <w:rPr>
          <w:sz w:val="28"/>
          <w:szCs w:val="24"/>
        </w:rPr>
      </w:pPr>
    </w:p>
    <w:p w14:paraId="07C2C3DA" w14:textId="77777777" w:rsidR="0086001B" w:rsidRPr="005B657D" w:rsidRDefault="0086001B">
      <w:pPr>
        <w:rPr>
          <w:sz w:val="28"/>
          <w:szCs w:val="24"/>
        </w:rPr>
      </w:pPr>
    </w:p>
    <w:p w14:paraId="55E03299" w14:textId="77777777" w:rsidR="0086001B" w:rsidRDefault="00562F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4 части 10 статьи 35 Федерального закона от 06 октября 2007 года № 131-ФЗ «Об общих принципах организации местного самоуправления в Российской Федерации», статьей 173 Бюджетного Кодекса Российской Федерации, пунктом 1 статьи 68 Устава Братского сельского поселения Тихорецкого района, п о с т а н о в л я ю:</w:t>
      </w:r>
    </w:p>
    <w:p w14:paraId="1501FE76" w14:textId="77777777" w:rsidR="0086001B" w:rsidRDefault="00562F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1.Утвердить прогноз социально-экономического развития Братского сельского поселения Тихорецкого района на 2025 год и плановый период                2026-2027 годов</w:t>
      </w:r>
      <w:r>
        <w:rPr>
          <w:bCs/>
          <w:sz w:val="28"/>
          <w:szCs w:val="28"/>
        </w:rPr>
        <w:t xml:space="preserve"> (прилагается).</w:t>
      </w:r>
    </w:p>
    <w:p w14:paraId="088BB768" w14:textId="77777777" w:rsidR="0086001B" w:rsidRDefault="00562F2B">
      <w:pPr>
        <w:ind w:firstLine="709"/>
        <w:jc w:val="both"/>
        <w:rPr>
          <w:sz w:val="28"/>
          <w:szCs w:val="28"/>
        </w:rPr>
      </w:pPr>
      <w:bookmarkStart w:id="0" w:name="sub_101"/>
      <w:bookmarkEnd w:id="0"/>
      <w:r>
        <w:rPr>
          <w:sz w:val="28"/>
          <w:szCs w:val="28"/>
        </w:rPr>
        <w:t>2.Ведущему специалисту администрации Братского сельского поселения Тихорецкого района О.А. Левченко</w:t>
      </w:r>
      <w:r>
        <w:rPr>
          <w:color w:val="000000" w:themeColor="text1"/>
          <w:sz w:val="28"/>
          <w:szCs w:val="28"/>
        </w:rPr>
        <w:t xml:space="preserve"> разместить</w:t>
      </w:r>
      <w:r>
        <w:rPr>
          <w:sz w:val="28"/>
          <w:szCs w:val="28"/>
        </w:rPr>
        <w:t xml:space="preserve">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 w14:paraId="7307CFA5" w14:textId="77777777" w:rsidR="0086001B" w:rsidRDefault="00562F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3.Контроль за выполнением настоящего постановления оставляю за собой.</w:t>
      </w:r>
    </w:p>
    <w:p w14:paraId="0DB5D5FF" w14:textId="206107E1" w:rsidR="0086001B" w:rsidRDefault="00562F2B">
      <w:pPr>
        <w:ind w:firstLine="709"/>
        <w:jc w:val="both"/>
        <w:rPr>
          <w:sz w:val="28"/>
          <w:szCs w:val="28"/>
        </w:rPr>
      </w:pPr>
      <w:bookmarkStart w:id="1" w:name="sub_102"/>
      <w:r>
        <w:rPr>
          <w:sz w:val="28"/>
          <w:szCs w:val="28"/>
        </w:rPr>
        <w:t xml:space="preserve">4.Постановление вступает в силу со дня его </w:t>
      </w:r>
      <w:r w:rsidR="005B657D">
        <w:rPr>
          <w:sz w:val="28"/>
          <w:szCs w:val="28"/>
        </w:rPr>
        <w:t>подписания</w:t>
      </w:r>
      <w:r>
        <w:rPr>
          <w:sz w:val="28"/>
          <w:szCs w:val="28"/>
        </w:rPr>
        <w:t>.</w:t>
      </w:r>
      <w:bookmarkEnd w:id="1"/>
    </w:p>
    <w:p w14:paraId="13DF3E3A" w14:textId="77777777" w:rsidR="0086001B" w:rsidRDefault="0086001B">
      <w:pPr>
        <w:rPr>
          <w:sz w:val="28"/>
          <w:szCs w:val="28"/>
        </w:rPr>
      </w:pPr>
    </w:p>
    <w:p w14:paraId="7662FF73" w14:textId="77777777" w:rsidR="0086001B" w:rsidRDefault="0086001B">
      <w:pPr>
        <w:rPr>
          <w:sz w:val="28"/>
          <w:szCs w:val="28"/>
        </w:rPr>
      </w:pPr>
    </w:p>
    <w:p w14:paraId="4EEECA73" w14:textId="77777777" w:rsidR="0086001B" w:rsidRDefault="00562F2B">
      <w:pPr>
        <w:rPr>
          <w:sz w:val="28"/>
          <w:szCs w:val="28"/>
        </w:rPr>
      </w:pPr>
      <w:r>
        <w:rPr>
          <w:sz w:val="28"/>
          <w:szCs w:val="28"/>
        </w:rPr>
        <w:t xml:space="preserve">Глава Братского сельского поселения </w:t>
      </w:r>
    </w:p>
    <w:p w14:paraId="39D9785E" w14:textId="77777777" w:rsidR="0086001B" w:rsidRDefault="00562F2B">
      <w:pPr>
        <w:rPr>
          <w:sz w:val="28"/>
          <w:szCs w:val="28"/>
        </w:rPr>
      </w:pPr>
      <w:r>
        <w:rPr>
          <w:sz w:val="28"/>
          <w:szCs w:val="28"/>
        </w:rPr>
        <w:t>Тихорецкого района                                                                                   Р.Г.Толико</w:t>
      </w:r>
    </w:p>
    <w:p w14:paraId="7F30A824" w14:textId="77777777" w:rsidR="00E90C70" w:rsidRDefault="00E90C70">
      <w:pPr>
        <w:rPr>
          <w:sz w:val="28"/>
          <w:szCs w:val="28"/>
        </w:rPr>
      </w:pPr>
    </w:p>
    <w:p w14:paraId="08AF632B" w14:textId="77777777" w:rsidR="00E90C70" w:rsidRDefault="00E90C70">
      <w:pPr>
        <w:rPr>
          <w:sz w:val="28"/>
          <w:szCs w:val="28"/>
        </w:rPr>
      </w:pPr>
    </w:p>
    <w:p w14:paraId="4B7C2649" w14:textId="77777777" w:rsidR="00E90C70" w:rsidRDefault="00E90C70">
      <w:pPr>
        <w:rPr>
          <w:sz w:val="28"/>
          <w:szCs w:val="28"/>
        </w:rPr>
      </w:pPr>
    </w:p>
    <w:p w14:paraId="74D5AB2A" w14:textId="77777777" w:rsidR="00E90C70" w:rsidRDefault="00E90C70">
      <w:pPr>
        <w:rPr>
          <w:sz w:val="28"/>
          <w:szCs w:val="28"/>
        </w:rPr>
      </w:pPr>
    </w:p>
    <w:p w14:paraId="441452A2" w14:textId="77777777" w:rsidR="00E90C70" w:rsidRDefault="00E90C70">
      <w:pPr>
        <w:rPr>
          <w:sz w:val="28"/>
          <w:szCs w:val="28"/>
        </w:rPr>
      </w:pPr>
    </w:p>
    <w:p w14:paraId="5AB2EBBD" w14:textId="77777777" w:rsidR="00E90C70" w:rsidRDefault="00E90C70">
      <w:pPr>
        <w:rPr>
          <w:sz w:val="28"/>
          <w:szCs w:val="28"/>
        </w:rPr>
      </w:pPr>
    </w:p>
    <w:p w14:paraId="1D0A982A" w14:textId="77777777" w:rsidR="00E90C70" w:rsidRDefault="00E90C70">
      <w:pPr>
        <w:rPr>
          <w:sz w:val="28"/>
          <w:szCs w:val="28"/>
        </w:rPr>
      </w:pPr>
    </w:p>
    <w:p w14:paraId="3A7C4951" w14:textId="77777777" w:rsidR="00E90C70" w:rsidRDefault="00E90C70">
      <w:pPr>
        <w:rPr>
          <w:sz w:val="28"/>
          <w:szCs w:val="28"/>
        </w:rPr>
      </w:pPr>
    </w:p>
    <w:p w14:paraId="4D157BE5" w14:textId="77777777" w:rsidR="00E90C70" w:rsidRDefault="00E90C70">
      <w:pPr>
        <w:rPr>
          <w:sz w:val="28"/>
          <w:szCs w:val="28"/>
        </w:rPr>
      </w:pPr>
    </w:p>
    <w:p w14:paraId="4C3EE75E" w14:textId="77777777" w:rsidR="00E90C70" w:rsidRDefault="00E90C70">
      <w:pPr>
        <w:rPr>
          <w:sz w:val="28"/>
          <w:szCs w:val="28"/>
        </w:rPr>
      </w:pPr>
    </w:p>
    <w:p w14:paraId="03A31ECF" w14:textId="77777777" w:rsidR="00E90C70" w:rsidRDefault="00E90C70">
      <w:pPr>
        <w:ind w:firstLine="851"/>
        <w:jc w:val="both"/>
        <w:rPr>
          <w:sz w:val="28"/>
          <w:szCs w:val="28"/>
        </w:rPr>
        <w:sectPr w:rsidR="00E90C70">
          <w:pgSz w:w="11906" w:h="16838"/>
          <w:pgMar w:top="1134" w:right="567" w:bottom="567" w:left="1701" w:header="0" w:footer="0" w:gutter="0"/>
          <w:cols w:space="720"/>
          <w:formProt w:val="0"/>
          <w:docGrid w:linePitch="360" w:charSpace="16384"/>
        </w:sectPr>
      </w:pPr>
    </w:p>
    <w:p w14:paraId="6F62E3CA" w14:textId="77777777" w:rsidR="00E90C70" w:rsidRDefault="00E90C70" w:rsidP="00E90C70">
      <w:pPr>
        <w:widowControl w:val="0"/>
        <w:ind w:left="5386" w:firstLine="4876"/>
      </w:pPr>
      <w:r>
        <w:rPr>
          <w:rFonts w:ascii="Times New Roman CYR" w:hAnsi="Times New Roman CYR" w:cs="Times New Roman CYR"/>
        </w:rPr>
        <w:lastRenderedPageBreak/>
        <w:t>Приложение</w:t>
      </w:r>
    </w:p>
    <w:p w14:paraId="3FC9BD09" w14:textId="77777777" w:rsidR="00E90C70" w:rsidRDefault="00E90C70" w:rsidP="00E90C70">
      <w:pPr>
        <w:widowControl w:val="0"/>
        <w:ind w:left="5386" w:firstLine="4876"/>
      </w:pPr>
      <w:r>
        <w:t>УТВЕРЖДЕН</w:t>
      </w:r>
    </w:p>
    <w:p w14:paraId="3965D777" w14:textId="77777777" w:rsidR="00E90C70" w:rsidRDefault="00E90C70" w:rsidP="00E90C70">
      <w:pPr>
        <w:widowControl w:val="0"/>
        <w:ind w:left="5386" w:firstLine="4876"/>
      </w:pPr>
      <w:r>
        <w:t>постановлением администрации</w:t>
      </w:r>
    </w:p>
    <w:p w14:paraId="1307B7DD" w14:textId="77777777" w:rsidR="00E90C70" w:rsidRDefault="00E90C70" w:rsidP="00E90C70">
      <w:pPr>
        <w:widowControl w:val="0"/>
        <w:ind w:left="5386" w:firstLine="4876"/>
      </w:pPr>
      <w:r>
        <w:t>Братского сельского поселения</w:t>
      </w:r>
    </w:p>
    <w:p w14:paraId="2A2565A4" w14:textId="77777777" w:rsidR="00E90C70" w:rsidRDefault="00E90C70" w:rsidP="00E90C70">
      <w:pPr>
        <w:widowControl w:val="0"/>
        <w:ind w:left="5386" w:firstLine="4876"/>
      </w:pPr>
      <w:r>
        <w:t>Тихорецкого района</w:t>
      </w:r>
    </w:p>
    <w:p w14:paraId="77B8FB93" w14:textId="77777777" w:rsidR="00E90C70" w:rsidRDefault="00E90C70" w:rsidP="00E90C70">
      <w:pPr>
        <w:widowControl w:val="0"/>
        <w:ind w:left="5386" w:firstLine="4876"/>
      </w:pPr>
      <w:r>
        <w:t>от 07.11.2024 № 93</w:t>
      </w:r>
    </w:p>
    <w:p w14:paraId="0E981CAF" w14:textId="77777777" w:rsidR="00E90C70" w:rsidRDefault="00E90C70" w:rsidP="00E90C70">
      <w:pPr>
        <w:widowControl w:val="0"/>
        <w:jc w:val="both"/>
        <w:rPr>
          <w:rFonts w:asciiTheme="minorHAnsi" w:hAnsiTheme="minorHAnsi" w:cs="Times New Roman CYR"/>
        </w:rPr>
      </w:pPr>
    </w:p>
    <w:p w14:paraId="7C9116CC" w14:textId="77777777" w:rsidR="00E90C70" w:rsidRDefault="00E90C70" w:rsidP="00E90C70">
      <w:pPr>
        <w:widowControl w:val="0"/>
        <w:jc w:val="both"/>
        <w:rPr>
          <w:rFonts w:asciiTheme="minorHAnsi" w:hAnsiTheme="minorHAnsi" w:cs="Times New Roman CYR"/>
        </w:rPr>
      </w:pPr>
    </w:p>
    <w:p w14:paraId="65249D46" w14:textId="77777777" w:rsidR="00E90C70" w:rsidRDefault="00E90C70" w:rsidP="00E90C70">
      <w:pPr>
        <w:widowControl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Прогноз социально-экономического развития </w:t>
      </w:r>
    </w:p>
    <w:p w14:paraId="48B2685C" w14:textId="77777777" w:rsidR="00E90C70" w:rsidRDefault="00E90C70" w:rsidP="00E90C70">
      <w:pPr>
        <w:widowControl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Братского сельского поселения на среднесрочный период </w:t>
      </w:r>
    </w:p>
    <w:p w14:paraId="7F5A7AC4" w14:textId="77777777" w:rsidR="00E90C70" w:rsidRDefault="00E90C70" w:rsidP="00E90C70">
      <w:pPr>
        <w:widowControl w:val="0"/>
        <w:jc w:val="center"/>
      </w:pPr>
      <w:r>
        <w:rPr>
          <w:b/>
          <w:bCs/>
          <w:color w:val="000000"/>
        </w:rPr>
        <w:t>(на 2025 год и на плановый период 2026-2027 годов)</w:t>
      </w:r>
    </w:p>
    <w:p w14:paraId="4D24C03E" w14:textId="77777777" w:rsidR="00E90C70" w:rsidRDefault="00E90C70" w:rsidP="00E90C70">
      <w:pPr>
        <w:widowControl w:val="0"/>
        <w:jc w:val="center"/>
      </w:pPr>
    </w:p>
    <w:tbl>
      <w:tblPr>
        <w:tblW w:w="14800" w:type="dxa"/>
        <w:tblLayout w:type="fixed"/>
        <w:tblLook w:val="04A0" w:firstRow="1" w:lastRow="0" w:firstColumn="1" w:lastColumn="0" w:noHBand="0" w:noVBand="1"/>
      </w:tblPr>
      <w:tblGrid>
        <w:gridCol w:w="563"/>
        <w:gridCol w:w="2840"/>
        <w:gridCol w:w="1240"/>
        <w:gridCol w:w="2039"/>
        <w:gridCol w:w="2100"/>
        <w:gridCol w:w="1862"/>
        <w:gridCol w:w="2100"/>
        <w:gridCol w:w="401"/>
        <w:gridCol w:w="1655"/>
      </w:tblGrid>
      <w:tr w:rsidR="00E90C70" w14:paraId="7E6FDF25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FDAED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  <w:p w14:paraId="2DAE65C1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264AC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Показатель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CDFDF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Ед.</w:t>
            </w:r>
          </w:p>
          <w:p w14:paraId="3D052921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изм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7BCE5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 г</w:t>
            </w:r>
          </w:p>
          <w:p w14:paraId="65E651DD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(отчет)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F7FB9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 г</w:t>
            </w:r>
          </w:p>
          <w:p w14:paraId="4C33C063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(оценка)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86A2E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2025 г</w:t>
            </w:r>
          </w:p>
          <w:p w14:paraId="58BE6D35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(прогноз)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065E5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2026 г</w:t>
            </w:r>
          </w:p>
          <w:p w14:paraId="1F01BB4A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(прогноз)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AC919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2027 г</w:t>
            </w:r>
          </w:p>
          <w:p w14:paraId="218174F0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(прогноз)</w:t>
            </w:r>
          </w:p>
        </w:tc>
      </w:tr>
      <w:tr w:rsidR="00E90C70" w14:paraId="6E8A5272" w14:textId="77777777" w:rsidTr="00CE7A25">
        <w:tc>
          <w:tcPr>
            <w:tcW w:w="1479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084FB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 Население</w:t>
            </w:r>
          </w:p>
        </w:tc>
      </w:tr>
      <w:tr w:rsidR="00E90C70" w14:paraId="59A92456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9C145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85698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Среднегодовая численность постоянного населения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EFFF3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</w:t>
            </w:r>
          </w:p>
          <w:p w14:paraId="629DFB7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чел.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6186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2,2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2ABB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2,2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16658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2,2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FE48E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2,2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00A55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2,2</w:t>
            </w:r>
          </w:p>
        </w:tc>
      </w:tr>
      <w:tr w:rsidR="00E90C70" w14:paraId="69096B14" w14:textId="77777777" w:rsidTr="00CE7A25">
        <w:tc>
          <w:tcPr>
            <w:tcW w:w="1479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3DFB1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 Производство товаров и услуг</w:t>
            </w:r>
          </w:p>
        </w:tc>
      </w:tr>
      <w:tr w:rsidR="00E90C70" w14:paraId="1168D08E" w14:textId="77777777" w:rsidTr="00CE7A25">
        <w:tc>
          <w:tcPr>
            <w:tcW w:w="1479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DE00B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2.1. Сельское хозяйство</w:t>
            </w:r>
          </w:p>
        </w:tc>
      </w:tr>
      <w:tr w:rsidR="00E90C70" w14:paraId="7274B2BC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580C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AE834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Продукция сельского хозяйства (по полному кругу организаций)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AE17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</w:t>
            </w:r>
          </w:p>
          <w:p w14:paraId="3699670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16F1A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676100,0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0004D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736000,0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86B3C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761000,0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6876E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761000,0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66E5C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770000,0</w:t>
            </w:r>
          </w:p>
        </w:tc>
      </w:tr>
      <w:tr w:rsidR="00E90C70" w14:paraId="660BDC40" w14:textId="77777777" w:rsidTr="00CE7A25">
        <w:tc>
          <w:tcPr>
            <w:tcW w:w="1479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9C51F" w14:textId="77777777" w:rsidR="00E90C70" w:rsidRDefault="00E90C70" w:rsidP="00CE7A25">
            <w:pPr>
              <w:widowControl w:val="0"/>
              <w:ind w:left="170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2.2. Строительство</w:t>
            </w:r>
          </w:p>
        </w:tc>
      </w:tr>
      <w:tr w:rsidR="00E90C70" w14:paraId="4FD747C7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D609C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03DF4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Ввод в действие жилых домов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5881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кв. м.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2BB0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D481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0,360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2962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0,300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85308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0,300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61819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0,300</w:t>
            </w:r>
          </w:p>
        </w:tc>
      </w:tr>
      <w:tr w:rsidR="00E90C70" w14:paraId="4CBFF779" w14:textId="77777777" w:rsidTr="00CE7A25">
        <w:tc>
          <w:tcPr>
            <w:tcW w:w="127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E98F30" w14:textId="77777777" w:rsidR="00E90C70" w:rsidRDefault="00E90C70" w:rsidP="00CE7A25">
            <w:pPr>
              <w:widowControl w:val="0"/>
              <w:ind w:left="255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2.3. Потребительский рынок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6DB82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</w:tr>
      <w:tr w:rsidR="00E90C70" w14:paraId="14B5F833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5B08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10CA5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Оборот розничной торговли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EF06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</w:t>
            </w:r>
          </w:p>
          <w:p w14:paraId="5BB89C4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0C808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6AC2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74700,0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643E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8E86A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74850,0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8F40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74890,0</w:t>
            </w:r>
          </w:p>
        </w:tc>
      </w:tr>
      <w:tr w:rsidR="00E90C70" w14:paraId="070029F2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F7F9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E8D23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Оборот общественного питания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943EA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</w:t>
            </w:r>
          </w:p>
          <w:p w14:paraId="247F5DCC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E234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BBE7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1800,0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6E879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12C9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1820,0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7A2D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1830,0</w:t>
            </w:r>
          </w:p>
        </w:tc>
      </w:tr>
      <w:tr w:rsidR="00E90C70" w14:paraId="0D5AEDC3" w14:textId="77777777" w:rsidTr="00CE7A25">
        <w:tc>
          <w:tcPr>
            <w:tcW w:w="127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55CFCE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                                   3. Малое и среднее предпринимательство, включая микропредприятия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1CFB9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</w:tr>
      <w:tr w:rsidR="00E90C70" w14:paraId="25F6624D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0079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F0238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4EF32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ед.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9044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579E5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2343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8E1CA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ADFBE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</w:tr>
      <w:tr w:rsidR="00E90C70" w14:paraId="21D04695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5FB9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0AA1D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Среднесписочная </w:t>
            </w:r>
            <w:r>
              <w:rPr>
                <w:sz w:val="24"/>
                <w:szCs w:val="24"/>
              </w:rPr>
              <w:lastRenderedPageBreak/>
              <w:t>численность работников субъектов малого и среднего предпринимательства (без внешних совместителей)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AFC78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44A9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DF87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0D773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62CC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155AA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</w:tr>
      <w:tr w:rsidR="00E90C70" w14:paraId="45FBFB41" w14:textId="77777777" w:rsidTr="00CE7A25">
        <w:tc>
          <w:tcPr>
            <w:tcW w:w="127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308437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                                        4. Инвестиции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D13C3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</w:tr>
      <w:tr w:rsidR="00E90C70" w14:paraId="2DA28441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2B72A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9BC33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5A068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</w:t>
            </w:r>
          </w:p>
          <w:p w14:paraId="0C77923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233E8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E2DE3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2700,0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338CD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6FA6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2800,0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1D4E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2800,0</w:t>
            </w:r>
          </w:p>
        </w:tc>
      </w:tr>
      <w:tr w:rsidR="00E90C70" w14:paraId="76342227" w14:textId="77777777" w:rsidTr="00CE7A25">
        <w:tc>
          <w:tcPr>
            <w:tcW w:w="1274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B88AA1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                       5. Финансовая деятельность организаций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B143D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</w:tr>
      <w:tr w:rsidR="00E90C70" w14:paraId="26D67F07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F22A3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0936A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Прибыль прибыльных организаций (по полному кругу предприятий)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43F4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</w:t>
            </w:r>
          </w:p>
          <w:p w14:paraId="54CD0EC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C4BF8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B4FF9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23200,00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7C5FE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23220,00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3868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23250,0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BC58E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23300,0</w:t>
            </w:r>
          </w:p>
        </w:tc>
      </w:tr>
      <w:tr w:rsidR="00E90C70" w14:paraId="15C45C77" w14:textId="77777777" w:rsidTr="00CE7A25">
        <w:tc>
          <w:tcPr>
            <w:tcW w:w="1479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3E9FE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6. Денежные доходы и расходы населения</w:t>
            </w:r>
          </w:p>
        </w:tc>
      </w:tr>
      <w:tr w:rsidR="00E90C70" w14:paraId="45682960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BF4A2" w14:textId="77777777" w:rsidR="00E90C70" w:rsidRDefault="00E90C70" w:rsidP="00CE7A25">
            <w:pPr>
              <w:widowControl w:val="0"/>
              <w:jc w:val="center"/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4B58E" w14:textId="77777777" w:rsidR="00E90C70" w:rsidRDefault="00E90C70" w:rsidP="00CE7A25">
            <w:pPr>
              <w:widowControl w:val="0"/>
            </w:pPr>
            <w:r>
              <w:rPr>
                <w:sz w:val="24"/>
                <w:szCs w:val="24"/>
              </w:rPr>
              <w:t>Среднедушевой денежный доход на одного жителя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5E618" w14:textId="77777777" w:rsidR="00E90C70" w:rsidRDefault="00E90C70" w:rsidP="00CE7A25">
            <w:pPr>
              <w:widowControl w:val="0"/>
              <w:jc w:val="center"/>
            </w:pPr>
            <w:r>
              <w:rPr>
                <w:sz w:val="24"/>
                <w:szCs w:val="24"/>
              </w:rPr>
              <w:t>тыс.</w:t>
            </w:r>
          </w:p>
          <w:p w14:paraId="24C91AEF" w14:textId="77777777" w:rsidR="00E90C70" w:rsidRDefault="00E90C70" w:rsidP="00CE7A25">
            <w:pPr>
              <w:widowControl w:val="0"/>
              <w:jc w:val="center"/>
            </w:pPr>
            <w:r>
              <w:rPr>
                <w:sz w:val="24"/>
                <w:szCs w:val="24"/>
              </w:rPr>
              <w:t>руб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B122C" w14:textId="77777777" w:rsidR="00E90C70" w:rsidRDefault="00E90C70" w:rsidP="00CE7A25">
            <w:pPr>
              <w:widowControl w:val="0"/>
              <w:jc w:val="center"/>
            </w:pPr>
            <w:r>
              <w:rPr>
                <w:sz w:val="24"/>
                <w:szCs w:val="24"/>
              </w:rPr>
              <w:t>14,4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50988" w14:textId="77777777" w:rsidR="00E90C70" w:rsidRDefault="00E90C70" w:rsidP="00CE7A25">
            <w:pPr>
              <w:widowControl w:val="0"/>
              <w:jc w:val="center"/>
            </w:pPr>
            <w:r>
              <w:rPr>
                <w:sz w:val="24"/>
                <w:szCs w:val="24"/>
              </w:rPr>
              <w:t>15,5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BA7A9" w14:textId="77777777" w:rsidR="00E90C70" w:rsidRDefault="00E90C70" w:rsidP="00CE7A25">
            <w:pPr>
              <w:widowControl w:val="0"/>
              <w:jc w:val="center"/>
            </w:pPr>
            <w:r>
              <w:rPr>
                <w:sz w:val="24"/>
                <w:szCs w:val="24"/>
              </w:rPr>
              <w:t>17,7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BBE9B" w14:textId="77777777" w:rsidR="00E90C70" w:rsidRDefault="00E90C70" w:rsidP="00CE7A25">
            <w:pPr>
              <w:widowControl w:val="0"/>
              <w:jc w:val="center"/>
            </w:pPr>
            <w:r>
              <w:rPr>
                <w:sz w:val="24"/>
                <w:szCs w:val="24"/>
              </w:rPr>
              <w:t>17,7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C33B3" w14:textId="77777777" w:rsidR="00E90C70" w:rsidRDefault="00E90C70" w:rsidP="00CE7A25">
            <w:pPr>
              <w:widowControl w:val="0"/>
              <w:jc w:val="center"/>
            </w:pPr>
            <w:r>
              <w:rPr>
                <w:sz w:val="24"/>
                <w:szCs w:val="24"/>
              </w:rPr>
              <w:t>17,7</w:t>
            </w:r>
          </w:p>
        </w:tc>
      </w:tr>
      <w:tr w:rsidR="00E90C70" w14:paraId="7D10437B" w14:textId="77777777" w:rsidTr="00CE7A25">
        <w:tc>
          <w:tcPr>
            <w:tcW w:w="1479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82F6D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7. Труд и занятость</w:t>
            </w:r>
          </w:p>
        </w:tc>
      </w:tr>
      <w:tr w:rsidR="00E90C70" w14:paraId="09BD65C9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9D28C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F3148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экономически активного населения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26AB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</w:t>
            </w:r>
          </w:p>
          <w:p w14:paraId="2824432C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1C94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3578D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27CE2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DE0F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B342C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</w:t>
            </w:r>
          </w:p>
        </w:tc>
      </w:tr>
      <w:tr w:rsidR="00E90C70" w14:paraId="7BC3D5C2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695C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CD141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Среднегодовая численность занятых в экономике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47BE9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</w:t>
            </w:r>
          </w:p>
          <w:p w14:paraId="3122768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B086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EBAC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F3556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DF90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8A5F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</w:tr>
      <w:tr w:rsidR="00E90C70" w14:paraId="37B2E974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C7C4C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93D28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Среднемесячная номинальная начисленная заработная плата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C27A9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руб.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A491A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17400,0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3219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26400,0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C9212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28300,0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C8BD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29000,0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C8B26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29000,0</w:t>
            </w:r>
          </w:p>
        </w:tc>
      </w:tr>
      <w:tr w:rsidR="00E90C70" w14:paraId="4F58A8A3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2C6E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57BDD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Уровень зарегистрированной безработицы (на конец </w:t>
            </w:r>
            <w:r>
              <w:rPr>
                <w:sz w:val="24"/>
                <w:szCs w:val="24"/>
              </w:rPr>
              <w:lastRenderedPageBreak/>
              <w:t>года)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D8F0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3B1F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E3435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59DF0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8BB03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B05C2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</w:tr>
      <w:tr w:rsidR="00E90C70" w14:paraId="22BE4162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A41C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AD4A7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безработных, зарегистрированных в  государственных учреждениях службы занятости населения (на конец года)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CBE3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чел.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A42F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892E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80A66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3AF2A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3BC5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E90C70" w14:paraId="7A53C20B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F2144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C37A5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Фонд начисленной заработной платы всех работников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F9E3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</w:t>
            </w:r>
          </w:p>
          <w:p w14:paraId="1B2585B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68563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146163,5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7CF48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233384,6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7A5F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52615,4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7DAE3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55230,8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51999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57435,9</w:t>
            </w:r>
          </w:p>
        </w:tc>
      </w:tr>
      <w:tr w:rsidR="00E90C70" w14:paraId="3B2AC04F" w14:textId="77777777" w:rsidTr="00CE7A25">
        <w:tc>
          <w:tcPr>
            <w:tcW w:w="1479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81A6D" w14:textId="77777777" w:rsidR="00E90C70" w:rsidRDefault="00E90C70" w:rsidP="00CE7A2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        8. Развитие социальной сферы</w:t>
            </w:r>
          </w:p>
        </w:tc>
      </w:tr>
      <w:tr w:rsidR="00E90C70" w14:paraId="537B36A0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06226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248A2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Обеспеченность: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9605E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2D71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3024D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BEF22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1B6CE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5ED34D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D2258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90C70" w14:paraId="7A0E35F2" w14:textId="77777777" w:rsidTr="00CE7A25">
        <w:trPr>
          <w:trHeight w:val="103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B7BDB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B5155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дошкольными образовательными учреждениями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BFC61" w14:textId="77777777" w:rsidR="00E90C70" w:rsidRDefault="00E90C70" w:rsidP="00CE7A25">
            <w:pPr>
              <w:widowControl w:val="0"/>
              <w:jc w:val="center"/>
            </w:pPr>
            <w:r>
              <w:t>мест на 1000 детей в возрасте 1-6 лет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DC83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0,048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5C70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0,048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25A52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0,048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FEDC2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0,048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0E997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0,048</w:t>
            </w:r>
          </w:p>
        </w:tc>
      </w:tr>
      <w:tr w:rsidR="00E90C70" w14:paraId="4151CEC0" w14:textId="77777777" w:rsidTr="00CE7A2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87AEE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0B33C" w14:textId="77777777" w:rsidR="00E90C70" w:rsidRDefault="00E90C70" w:rsidP="00CE7A2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амбулаторно-поликлиническими учреждениями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8D62C" w14:textId="77777777" w:rsidR="00E90C70" w:rsidRDefault="00E90C70" w:rsidP="00CE7A25">
            <w:pPr>
              <w:widowControl w:val="0"/>
              <w:jc w:val="center"/>
            </w:pPr>
            <w:r>
              <w:t>посещений в смену на 1 тыс. человек населения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D1381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1F435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285DF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69626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B1D59" w14:textId="77777777" w:rsidR="00E90C70" w:rsidRDefault="00E90C70" w:rsidP="00CE7A2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</w:tbl>
    <w:p w14:paraId="7A75797B" w14:textId="77777777" w:rsidR="00E90C70" w:rsidRDefault="00E90C70" w:rsidP="00E90C70">
      <w:pPr>
        <w:widowControl w:val="0"/>
      </w:pPr>
    </w:p>
    <w:p w14:paraId="07C26CCE" w14:textId="77777777" w:rsidR="00E90C70" w:rsidRDefault="00E90C70" w:rsidP="00E90C70">
      <w:pPr>
        <w:widowControl w:val="0"/>
      </w:pPr>
    </w:p>
    <w:p w14:paraId="48D4DDE6" w14:textId="77777777" w:rsidR="00E90C70" w:rsidRPr="00E90C70" w:rsidRDefault="00E90C70" w:rsidP="00E90C70">
      <w:pPr>
        <w:widowControl w:val="0"/>
        <w:rPr>
          <w:sz w:val="28"/>
          <w:szCs w:val="28"/>
        </w:rPr>
      </w:pPr>
      <w:bookmarkStart w:id="2" w:name="_GoBack"/>
      <w:r w:rsidRPr="00E90C70">
        <w:rPr>
          <w:sz w:val="28"/>
          <w:szCs w:val="28"/>
        </w:rPr>
        <w:t xml:space="preserve">Глава Братского сельского поселения </w:t>
      </w:r>
    </w:p>
    <w:p w14:paraId="295189D6" w14:textId="77777777" w:rsidR="00E90C70" w:rsidRPr="00E90C70" w:rsidRDefault="00E90C70" w:rsidP="00E90C70">
      <w:pPr>
        <w:widowControl w:val="0"/>
        <w:rPr>
          <w:sz w:val="28"/>
          <w:szCs w:val="28"/>
        </w:rPr>
      </w:pPr>
      <w:r w:rsidRPr="00E90C70">
        <w:rPr>
          <w:sz w:val="28"/>
          <w:szCs w:val="28"/>
        </w:rPr>
        <w:t>Тихорецкого района                                                                                                                                                           Р.Г. Толико</w:t>
      </w:r>
    </w:p>
    <w:bookmarkEnd w:id="2"/>
    <w:p w14:paraId="66EB78C6" w14:textId="5ED3EFCB" w:rsidR="0086001B" w:rsidRPr="00E90C70" w:rsidRDefault="0086001B">
      <w:pPr>
        <w:ind w:firstLine="851"/>
        <w:jc w:val="both"/>
        <w:rPr>
          <w:sz w:val="28"/>
          <w:szCs w:val="28"/>
        </w:rPr>
      </w:pPr>
    </w:p>
    <w:sectPr w:rsidR="0086001B" w:rsidRPr="00E90C70">
      <w:headerReference w:type="even" r:id="rId6"/>
      <w:headerReference w:type="default" r:id="rId7"/>
      <w:pgSz w:w="16838" w:h="11906" w:orient="landscape"/>
      <w:pgMar w:top="1134" w:right="567" w:bottom="1134" w:left="1560" w:header="720" w:footer="0" w:gutter="0"/>
      <w:cols w:space="720"/>
      <w:formProt w:val="0"/>
      <w:titlePg/>
      <w:docGrid w:linePitch="3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90CAA2" w14:textId="77777777" w:rsidR="000E3E9F" w:rsidRDefault="00E90C70">
    <w:pPr>
      <w:pStyle w:val="a8"/>
    </w:pPr>
    <w:r>
      <w:rPr>
        <w:noProof/>
      </w:rPr>
      <w:pict w14:anchorId="3821A2F2">
        <v:rect id="Врезка1" o:spid="_x0000_s2050" style="position:absolute;margin-left:0;margin-top:.05pt;width:1.15pt;height:1.15pt;z-index:-251656192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" o:allowincell="f" filled="f" stroked="f" strokeweight="0">
          <v:textbox style="mso-fit-shape-to-text:t" inset="0,0,0,0">
            <w:txbxContent>
              <w:p w14:paraId="09C1EAC4" w14:textId="77777777" w:rsidR="000E3E9F" w:rsidRDefault="00E90C70">
                <w:pPr>
                  <w:pStyle w:val="a8"/>
                  <w:rPr>
                    <w:rStyle w:val="af0"/>
                  </w:rPr>
                </w:pPr>
                <w:r>
                  <w:rPr>
                    <w:rStyle w:val="af0"/>
                    <w:color w:val="000000"/>
                  </w:rPr>
                  <w:fldChar w:fldCharType="begin"/>
                </w:r>
                <w:r>
                  <w:rPr>
                    <w:rStyle w:val="af0"/>
                    <w:color w:val="000000"/>
                  </w:rPr>
                  <w:instrText xml:space="preserve"> PAGE </w:instrText>
                </w:r>
                <w:r>
                  <w:rPr>
                    <w:rStyle w:val="af0"/>
                    <w:color w:val="000000"/>
                  </w:rPr>
                  <w:fldChar w:fldCharType="separate"/>
                </w:r>
                <w:r>
                  <w:rPr>
                    <w:rStyle w:val="af0"/>
                    <w:color w:val="000000"/>
                  </w:rPr>
                  <w:t>0</w:t>
                </w:r>
                <w:r>
                  <w:rPr>
                    <w:rStyle w:val="af0"/>
                    <w:color w:val="000000"/>
                  </w:rPr>
                  <w:fldChar w:fldCharType="end"/>
                </w:r>
              </w:p>
            </w:txbxContent>
          </v:textbox>
          <w10:wrap type="square" anchorx="margin"/>
        </v:rect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F90E3E" w14:textId="77777777" w:rsidR="000E3E9F" w:rsidRDefault="00E90C70">
    <w:pPr>
      <w:pStyle w:val="a8"/>
    </w:pPr>
    <w:r>
      <w:rPr>
        <w:noProof/>
      </w:rPr>
      <w:pict w14:anchorId="7D74ED56">
        <v:rect id="Врезка2" o:spid="_x0000_s2049" style="position:absolute;margin-left:0;margin-top:.05pt;width:7.05pt;height:16pt;z-index:-251657216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" o:allowincell="f" filled="f" stroked="f" strokeweight="0">
          <v:textbox style="mso-fit-shape-to-text:t" inset="0,0,0,0">
            <w:txbxContent>
              <w:p w14:paraId="20AB2E0F" w14:textId="77777777" w:rsidR="000E3E9F" w:rsidRDefault="00E90C70">
                <w:pPr>
                  <w:pStyle w:val="a8"/>
                  <w:rPr>
                    <w:rStyle w:val="af0"/>
                  </w:rPr>
                </w:pPr>
                <w:r>
                  <w:rPr>
                    <w:rStyle w:val="af0"/>
                    <w:color w:val="000000"/>
                  </w:rPr>
                  <w:fldChar w:fldCharType="begin"/>
                </w:r>
                <w:r>
                  <w:rPr>
                    <w:rStyle w:val="af0"/>
                    <w:color w:val="000000"/>
                  </w:rPr>
                  <w:instrText xml:space="preserve"> PAGE </w:instrText>
                </w:r>
                <w:r>
                  <w:rPr>
                    <w:rStyle w:val="af0"/>
                    <w:color w:val="000000"/>
                  </w:rPr>
                  <w:fldChar w:fldCharType="separate"/>
                </w:r>
                <w:r>
                  <w:rPr>
                    <w:rStyle w:val="af0"/>
                    <w:noProof/>
                    <w:color w:val="000000"/>
                  </w:rPr>
                  <w:t>3</w:t>
                </w:r>
                <w:r>
                  <w:rPr>
                    <w:rStyle w:val="af0"/>
                    <w:color w:val="000000"/>
                  </w:rPr>
                  <w:fldChar w:fldCharType="end"/>
                </w:r>
              </w:p>
            </w:txbxContent>
          </v:textbox>
          <w10:wrap type="square" anchorx="margin"/>
        </v:rect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autoHyphenation/>
  <w:characterSpacingControl w:val="doNotCompress"/>
  <w:hdrShapeDefaults>
    <o:shapedefaults v:ext="edit" spidmax="2051"/>
    <o:shapelayout v:ext="edit">
      <o:idmap v:ext="edit" data="2"/>
    </o:shapelayout>
  </w:hdrShapeDefaults>
  <w:compat>
    <w:compatSetting w:name="compatibilityMode" w:uri="http://schemas.microsoft.com/office/word" w:val="12"/>
  </w:compat>
  <w:rsids>
    <w:rsidRoot w:val="0086001B"/>
    <w:rsid w:val="00562F2B"/>
    <w:rsid w:val="005B657D"/>
    <w:rsid w:val="0086001B"/>
    <w:rsid w:val="00D7381B"/>
    <w:rsid w:val="00E90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BB54BDF"/>
  <w15:docId w15:val="{D2505FAA-AD20-4137-8C79-DC25577EA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36A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заголовок Знак"/>
    <w:link w:val="a4"/>
    <w:qFormat/>
    <w:rsid w:val="00C836A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link w:val="a6"/>
    <w:qFormat/>
    <w:rsid w:val="00C836A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">
    <w:name w:val="Основной текст 2 Знак"/>
    <w:link w:val="20"/>
    <w:uiPriority w:val="99"/>
    <w:semiHidden/>
    <w:qFormat/>
    <w:rsid w:val="00C836A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Верхний колонтитул Знак"/>
    <w:link w:val="a8"/>
    <w:uiPriority w:val="99"/>
    <w:qFormat/>
    <w:rsid w:val="000231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Нижний колонтитул Знак"/>
    <w:link w:val="aa"/>
    <w:uiPriority w:val="99"/>
    <w:qFormat/>
    <w:rsid w:val="000231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Гипертекстовая ссылка"/>
    <w:qFormat/>
    <w:rsid w:val="003B43AF"/>
    <w:rPr>
      <w:b/>
      <w:bCs/>
      <w:color w:val="008000"/>
      <w:sz w:val="20"/>
      <w:szCs w:val="20"/>
      <w:u w:val="single"/>
    </w:rPr>
  </w:style>
  <w:style w:type="paragraph" w:customStyle="1" w:styleId="1">
    <w:name w:val="Заголовок1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link w:val="a5"/>
    <w:rsid w:val="00C836A1"/>
    <w:pPr>
      <w:jc w:val="both"/>
    </w:pPr>
    <w:rPr>
      <w:sz w:val="28"/>
    </w:rPr>
  </w:style>
  <w:style w:type="paragraph" w:styleId="ac">
    <w:name w:val="List"/>
    <w:basedOn w:val="a6"/>
    <w:rPr>
      <w:rFonts w:cs="Ari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Arial"/>
    </w:rPr>
  </w:style>
  <w:style w:type="paragraph" w:styleId="a4">
    <w:name w:val="Subtitle"/>
    <w:basedOn w:val="a"/>
    <w:link w:val="a3"/>
    <w:qFormat/>
    <w:rsid w:val="00C836A1"/>
    <w:pPr>
      <w:jc w:val="center"/>
    </w:pPr>
    <w:rPr>
      <w:b/>
      <w:sz w:val="28"/>
    </w:rPr>
  </w:style>
  <w:style w:type="paragraph" w:styleId="20">
    <w:name w:val="Body Text 2"/>
    <w:basedOn w:val="a"/>
    <w:link w:val="2"/>
    <w:uiPriority w:val="99"/>
    <w:semiHidden/>
    <w:unhideWhenUsed/>
    <w:qFormat/>
    <w:rsid w:val="00C836A1"/>
    <w:pPr>
      <w:spacing w:after="120" w:line="480" w:lineRule="auto"/>
    </w:pPr>
  </w:style>
  <w:style w:type="paragraph" w:customStyle="1" w:styleId="af">
    <w:name w:val="Колонтитул"/>
    <w:basedOn w:val="a"/>
    <w:qFormat/>
  </w:style>
  <w:style w:type="paragraph" w:styleId="a8">
    <w:name w:val="header"/>
    <w:basedOn w:val="a"/>
    <w:link w:val="a7"/>
    <w:unhideWhenUsed/>
    <w:rsid w:val="000231F8"/>
    <w:pPr>
      <w:tabs>
        <w:tab w:val="center" w:pos="4677"/>
        <w:tab w:val="right" w:pos="9355"/>
      </w:tabs>
    </w:pPr>
  </w:style>
  <w:style w:type="paragraph" w:styleId="aa">
    <w:name w:val="footer"/>
    <w:basedOn w:val="a"/>
    <w:link w:val="a9"/>
    <w:uiPriority w:val="99"/>
    <w:unhideWhenUsed/>
    <w:rsid w:val="000231F8"/>
    <w:pPr>
      <w:tabs>
        <w:tab w:val="center" w:pos="4677"/>
        <w:tab w:val="right" w:pos="9355"/>
      </w:tabs>
    </w:pPr>
  </w:style>
  <w:style w:type="character" w:styleId="af0">
    <w:name w:val="page number"/>
    <w:basedOn w:val="a0"/>
    <w:qFormat/>
    <w:rsid w:val="00E90C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512E47-C588-4BDF-BC8C-E1446F1E8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660</Words>
  <Characters>3767</Characters>
  <Application>Microsoft Office Word</Application>
  <DocSecurity>0</DocSecurity>
  <Lines>31</Lines>
  <Paragraphs>8</Paragraphs>
  <ScaleCrop>false</ScaleCrop>
  <Company/>
  <LinksUpToDate>false</LinksUpToDate>
  <CharactersWithSpaces>4419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dc:description/>
  <cp:lastModifiedBy>Пользователь Windows</cp:lastModifiedBy>
  <cp:revision>11</cp:revision>
  <cp:lastPrinted>2021-11-11T12:18:00Z</cp:lastPrinted>
  <dcterms:created xsi:type="dcterms:W3CDTF">2022-11-10T06:58:00Z</dcterms:created>
  <dcterms:modified xsi:type="dcterms:W3CDTF">2025-04-02T08:46:00Z</dcterms:modified>
  <dc:language>ru-RU</dc:language>
</cp:coreProperties>
</file>