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 w:rsidRP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84A04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5E079A">
        <w:rPr>
          <w:sz w:val="24"/>
          <w:szCs w:val="24"/>
        </w:rPr>
        <w:t>1</w:t>
      </w:r>
      <w:r w:rsidRPr="00ED4AE6">
        <w:rPr>
          <w:sz w:val="24"/>
          <w:szCs w:val="24"/>
        </w:rPr>
        <w:t xml:space="preserve"> квартал 201</w:t>
      </w:r>
      <w:r w:rsidR="005E079A">
        <w:rPr>
          <w:sz w:val="24"/>
          <w:szCs w:val="24"/>
        </w:rPr>
        <w:t>6</w:t>
      </w:r>
      <w:r w:rsidRPr="00ED4AE6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91"/>
        <w:gridCol w:w="1110"/>
        <w:gridCol w:w="1110"/>
        <w:gridCol w:w="1110"/>
        <w:gridCol w:w="1110"/>
        <w:gridCol w:w="863"/>
      </w:tblGrid>
      <w:tr w:rsidR="008419E6" w:rsidRPr="00ED4AE6" w:rsidTr="0000352C">
        <w:trPr>
          <w:trHeight w:val="440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4AE6">
              <w:rPr>
                <w:b/>
                <w:sz w:val="24"/>
                <w:szCs w:val="24"/>
              </w:rPr>
              <w:t>п</w:t>
            </w:r>
            <w:proofErr w:type="gramEnd"/>
            <w:r w:rsidRPr="00ED4A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Показатель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1</w:t>
            </w:r>
            <w:r w:rsidRPr="00ED4AE6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ED4AE6">
              <w:rPr>
                <w:sz w:val="24"/>
                <w:szCs w:val="24"/>
              </w:rPr>
              <w:br/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573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258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EA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1F472E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1F472E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2</w:t>
            </w:r>
            <w:r w:rsidRPr="00ED4AE6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4"/>
          <w:szCs w:val="24"/>
        </w:rPr>
      </w:pP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1</w:t>
      </w:r>
      <w:r w:rsidRPr="00ED4AE6">
        <w:rPr>
          <w:sz w:val="24"/>
          <w:szCs w:val="24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2</w:t>
      </w:r>
      <w:r w:rsidRPr="00ED4AE6">
        <w:rPr>
          <w:sz w:val="24"/>
          <w:szCs w:val="24"/>
        </w:rPr>
        <w:t>если да, то с указанием принятых мер</w:t>
      </w:r>
    </w:p>
    <w:p w:rsidR="00F5512F" w:rsidRDefault="00F5512F" w:rsidP="00884A04">
      <w:pPr>
        <w:rPr>
          <w:sz w:val="24"/>
          <w:szCs w:val="24"/>
        </w:rPr>
      </w:pPr>
    </w:p>
    <w:p w:rsidR="00884A04" w:rsidRPr="00ED4AE6" w:rsidRDefault="00884A04" w:rsidP="00884A04">
      <w:pPr>
        <w:rPr>
          <w:sz w:val="24"/>
          <w:szCs w:val="24"/>
        </w:rPr>
      </w:pP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устными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5E079A">
        <w:rPr>
          <w:sz w:val="24"/>
          <w:szCs w:val="24"/>
        </w:rPr>
        <w:t>1</w:t>
      </w:r>
      <w:r w:rsidRPr="00ED4AE6">
        <w:rPr>
          <w:sz w:val="24"/>
          <w:szCs w:val="24"/>
        </w:rPr>
        <w:t xml:space="preserve"> квартал 201</w:t>
      </w:r>
      <w:r w:rsidR="005E079A">
        <w:rPr>
          <w:sz w:val="24"/>
          <w:szCs w:val="24"/>
        </w:rPr>
        <w:t>6</w:t>
      </w:r>
      <w:r w:rsidRPr="00ED4AE6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ED4AE6" w:rsidTr="0000352C">
        <w:trPr>
          <w:trHeight w:val="441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4AE6">
              <w:rPr>
                <w:b/>
                <w:sz w:val="20"/>
                <w:szCs w:val="20"/>
              </w:rPr>
              <w:t>п</w:t>
            </w:r>
            <w:proofErr w:type="gramEnd"/>
            <w:r w:rsidRPr="00ED4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ED4AE6" w:rsidTr="0000352C">
        <w:trPr>
          <w:trHeight w:val="679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1</w:t>
            </w: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28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ED4AE6" w:rsidRDefault="008419E6" w:rsidP="00EA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1478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поступивших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9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406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259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2</w:t>
            </w:r>
            <w:r w:rsidRPr="00ED4AE6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0"/>
          <w:szCs w:val="20"/>
        </w:rPr>
      </w:pP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1</w:t>
      </w:r>
      <w:r w:rsidRPr="00ED4AE6">
        <w:rPr>
          <w:sz w:val="20"/>
          <w:szCs w:val="20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2</w:t>
      </w:r>
      <w:r w:rsidRPr="00ED4AE6">
        <w:rPr>
          <w:sz w:val="20"/>
          <w:szCs w:val="20"/>
        </w:rPr>
        <w:t>если да, то с указанием принятых мер</w:t>
      </w:r>
    </w:p>
    <w:p w:rsidR="00884A04" w:rsidRDefault="00884A04" w:rsidP="008419E6">
      <w:pPr>
        <w:jc w:val="both"/>
        <w:rPr>
          <w:sz w:val="20"/>
          <w:szCs w:val="20"/>
        </w:rPr>
      </w:pPr>
    </w:p>
    <w:p w:rsidR="00884A04" w:rsidRDefault="00884A04" w:rsidP="008419E6">
      <w:pPr>
        <w:jc w:val="both"/>
        <w:rPr>
          <w:sz w:val="20"/>
          <w:szCs w:val="20"/>
        </w:rPr>
      </w:pPr>
    </w:p>
    <w:p w:rsidR="00884A04" w:rsidRDefault="00884A04" w:rsidP="00884A04">
      <w:pPr>
        <w:pStyle w:val="a5"/>
      </w:pPr>
      <w:r>
        <w:t xml:space="preserve">Пояснительная записка </w:t>
      </w:r>
    </w:p>
    <w:p w:rsidR="00884A04" w:rsidRDefault="00884A04" w:rsidP="00884A04">
      <w:pPr>
        <w:jc w:val="center"/>
      </w:pPr>
      <w:r>
        <w:t xml:space="preserve"> к отчету о работе с обращениями граждан </w:t>
      </w:r>
    </w:p>
    <w:p w:rsidR="00884A04" w:rsidRDefault="00884A04" w:rsidP="00884A04">
      <w:pPr>
        <w:jc w:val="center"/>
      </w:pPr>
      <w:r>
        <w:t xml:space="preserve">в администрации Братского сельского поселения </w:t>
      </w:r>
    </w:p>
    <w:p w:rsidR="00884A04" w:rsidRDefault="00884A04" w:rsidP="00884A04">
      <w:pPr>
        <w:jc w:val="center"/>
      </w:pPr>
      <w:r>
        <w:t>Тихорецкого района за 1 квартал 2016 года</w:t>
      </w:r>
    </w:p>
    <w:p w:rsidR="00884A04" w:rsidRDefault="00884A04" w:rsidP="00884A04">
      <w:pPr>
        <w:jc w:val="center"/>
      </w:pPr>
    </w:p>
    <w:p w:rsidR="00884A04" w:rsidRDefault="00884A04" w:rsidP="00884A04">
      <w:pPr>
        <w:ind w:firstLine="851"/>
        <w:jc w:val="both"/>
      </w:pPr>
      <w:r>
        <w:t xml:space="preserve">Администрация Братского сельского поселения Тихорецкого района в своей работе руководствуется Федеральным законом от 2 мая 2006 года № 59-ФЗ «О порядке рассмотрения обращений граждан Российской Федерации»                        (с изменениями от 29 июня, 27 июля 2010 г., 7 мая, 2 июля 2013 г., 24 ноября 2014 г.); Федеральным законом № 8-ФЗ «Об обеспечении доступа к информации о деятельности государственных органов и органов местного самоуправления»; </w:t>
      </w:r>
      <w:hyperlink r:id="rId5" w:history="1">
        <w:r w:rsidRPr="00884A04">
          <w:rPr>
            <w:rStyle w:val="a7"/>
            <w:rFonts w:cs="Arial"/>
            <w:color w:val="auto"/>
          </w:rPr>
          <w:t>законом Краснодарского края от 28 июня 2007 г. N 1270-КЗ "О дополнительных гарантиях реализации права граждан на обращение в Краснодарском крае"</w:t>
        </w:r>
      </w:hyperlink>
      <w:r>
        <w:t xml:space="preserve">; </w:t>
      </w:r>
      <w:r>
        <w:rPr>
          <w:bCs/>
          <w:kern w:val="36"/>
        </w:rPr>
        <w:t xml:space="preserve">законом Краснодарского края от 16 июля 2010 года </w:t>
      </w:r>
      <w:r>
        <w:rPr>
          <w:bCs/>
          <w:kern w:val="36"/>
        </w:rPr>
        <w:lastRenderedPageBreak/>
        <w:t>№2000-КЗ «Об обеспечении доступа</w:t>
      </w:r>
      <w:bookmarkStart w:id="0" w:name="_GoBack"/>
      <w:bookmarkEnd w:id="0"/>
      <w:r>
        <w:rPr>
          <w:bCs/>
          <w:kern w:val="36"/>
        </w:rPr>
        <w:t xml:space="preserve"> к информации о деятельности государственных органов» (в ред. закона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Краснодарского края от 01.03.2011 № 2184-КЗ); </w:t>
      </w:r>
      <w:r>
        <w:rPr>
          <w:bCs/>
        </w:rPr>
        <w:t xml:space="preserve">порядком работы с обращениями граждан в администрации </w:t>
      </w:r>
      <w:r>
        <w:t>Братского сельского поселения Тихорецкого района, утвержденным постановлением администрации Братского сельского поселения Тихорецкого района от 24 февраля 2014 года № 20 (с изменениями от 04.04.2014г. № 38, от 30.04.2015г. № 48).</w:t>
      </w:r>
    </w:p>
    <w:p w:rsidR="00884A04" w:rsidRDefault="00884A04" w:rsidP="00884A04">
      <w:pPr>
        <w:pStyle w:val="a5"/>
        <w:ind w:firstLine="851"/>
        <w:jc w:val="both"/>
      </w:pPr>
      <w:r>
        <w:t xml:space="preserve">В администрацию Братского сельского поселения в 1 квартале 2016 года поступило всего 9 обращений, что сравнении с 1 кварталом 2015 года на                   9 обращений меньше. Из поступивших 9 обращений было 6 устных (в 2015 году 14 устных) и 3 письменных (в 2015 году 4). Как видно из показателей люди в  2016 году обращались меньше. Из администрации муниципального образования Тихорецкий район в 1 квартале 2016 года поступило 5 обращения, что также в сравнении с 1 кварталом 2015 года уменьшилось на 6 обращения, т.е. вдвое. </w:t>
      </w:r>
    </w:p>
    <w:p w:rsidR="00884A04" w:rsidRDefault="00884A04" w:rsidP="00884A04">
      <w:pPr>
        <w:pStyle w:val="a5"/>
        <w:ind w:firstLine="851"/>
        <w:jc w:val="both"/>
      </w:pPr>
      <w:r>
        <w:t>Все поступившие устные обращения в 1 квартале 2016 года были рассмотрены. Из них разъяснено 1 обращение, поддержано 5 обращений, не поддержанные обращения в 1 квартале 2016 года отсутствуют. Поступившие в 1 квартале 2016 года письменные обращения находятся на рассмотрении, так как они поступили в конце марта 2016 года.</w:t>
      </w:r>
    </w:p>
    <w:p w:rsidR="00884A04" w:rsidRDefault="00884A04" w:rsidP="00884A04">
      <w:pPr>
        <w:pStyle w:val="a5"/>
        <w:ind w:firstLine="851"/>
        <w:jc w:val="both"/>
      </w:pPr>
      <w:r>
        <w:t xml:space="preserve">Обращений поступивших повторно в 1 квартале 2016 года нет. </w:t>
      </w:r>
    </w:p>
    <w:p w:rsidR="00884A04" w:rsidRDefault="00884A04" w:rsidP="00884A04">
      <w:pPr>
        <w:pStyle w:val="a5"/>
        <w:ind w:firstLine="851"/>
        <w:jc w:val="both"/>
      </w:pPr>
      <w:r>
        <w:t>В 1 квартале 2016 года увеличилось количество обращений рассмотренных комиссионно, с выездом на место и участием заявителя на 2.</w:t>
      </w:r>
    </w:p>
    <w:p w:rsidR="00884A04" w:rsidRDefault="00884A04" w:rsidP="00884A04">
      <w:pPr>
        <w:pStyle w:val="a5"/>
        <w:ind w:firstLine="851"/>
        <w:jc w:val="both"/>
      </w:pPr>
      <w:r>
        <w:t>На телефон горячей линии в 1 квартале 2016 года поступил 1 звонок.</w:t>
      </w:r>
    </w:p>
    <w:p w:rsidR="00884A04" w:rsidRDefault="00884A04" w:rsidP="00884A04">
      <w:pPr>
        <w:pStyle w:val="a5"/>
        <w:ind w:firstLine="851"/>
        <w:jc w:val="both"/>
      </w:pPr>
      <w:r>
        <w:t>В 1 квартале 2016 года граждане обращались более активно по вопросам отсутствия водоснабжения, но также обращались по вопросам уличного освещения и благоустройству поселения.</w:t>
      </w:r>
    </w:p>
    <w:p w:rsidR="00884A04" w:rsidRDefault="00884A04" w:rsidP="00884A04">
      <w:pPr>
        <w:pStyle w:val="a5"/>
        <w:ind w:firstLine="851"/>
        <w:jc w:val="both"/>
      </w:pPr>
      <w:r>
        <w:t xml:space="preserve">Для </w:t>
      </w:r>
      <w:r>
        <w:rPr>
          <w:szCs w:val="28"/>
        </w:rPr>
        <w:t>рассмотрения обращений граждан качественно, объективно, всесторонне и своевременно</w:t>
      </w:r>
      <w:r>
        <w:t>, в администрации Братского сельского поселения многие вопросы рассматриваются комиссионно. К их рассмотрению администрация Братского сельского поселения привлекает руководителей ТОС, депутатов Братского сельского поселения и руководителей организаций.</w:t>
      </w:r>
    </w:p>
    <w:p w:rsidR="00884A04" w:rsidRPr="00ED4AE6" w:rsidRDefault="00884A04" w:rsidP="008419E6">
      <w:pPr>
        <w:jc w:val="both"/>
        <w:rPr>
          <w:sz w:val="20"/>
          <w:szCs w:val="20"/>
        </w:rPr>
      </w:pPr>
    </w:p>
    <w:sectPr w:rsidR="00884A04" w:rsidRPr="00ED4AE6" w:rsidSect="00ED4AE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2642B"/>
    <w:rsid w:val="00031CBD"/>
    <w:rsid w:val="00122467"/>
    <w:rsid w:val="001F472E"/>
    <w:rsid w:val="0023044B"/>
    <w:rsid w:val="0028352F"/>
    <w:rsid w:val="005E079A"/>
    <w:rsid w:val="00650611"/>
    <w:rsid w:val="007248DC"/>
    <w:rsid w:val="008419E6"/>
    <w:rsid w:val="00877EFF"/>
    <w:rsid w:val="00884A04"/>
    <w:rsid w:val="008F49BE"/>
    <w:rsid w:val="00A45701"/>
    <w:rsid w:val="00B141D1"/>
    <w:rsid w:val="00B51BC8"/>
    <w:rsid w:val="00D639BB"/>
    <w:rsid w:val="00D64B16"/>
    <w:rsid w:val="00DB0629"/>
    <w:rsid w:val="00E80716"/>
    <w:rsid w:val="00EA1CB1"/>
    <w:rsid w:val="00ED4AE6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84A04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84A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84A04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84A04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84A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84A0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4</cp:revision>
  <cp:lastPrinted>2016-01-20T07:38:00Z</cp:lastPrinted>
  <dcterms:created xsi:type="dcterms:W3CDTF">2017-03-16T05:53:00Z</dcterms:created>
  <dcterms:modified xsi:type="dcterms:W3CDTF">2017-03-16T06:00:00Z</dcterms:modified>
</cp:coreProperties>
</file>