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bottomFromText="0" w:horzAnchor="margin" w:leftFromText="180" w:rightFromText="180" w:tblpX="0" w:tblpY="184" w:topFromText="0" w:vertAnchor="text"/>
        <w:tblW w:w="151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86"/>
        <w:gridCol w:w="6237"/>
        <w:gridCol w:w="1418"/>
        <w:gridCol w:w="1416"/>
        <w:gridCol w:w="1420"/>
        <w:gridCol w:w="1557"/>
      </w:tblGrid>
      <w:tr>
        <w:trPr/>
        <w:tc>
          <w:tcPr>
            <w:tcW w:w="15134" w:type="dxa"/>
            <w:gridSpan w:val="6"/>
            <w:tcBorders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ПРИЛОЖЕНИЕ № 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18.04.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2025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31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     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Поступления доходов в бюджет Братского сельского поселения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Тихорецкого района за 1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квартал 2025</w:t>
            </w: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 года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67" w:hanging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Код</w:t>
            </w:r>
          </w:p>
          <w:p>
            <w:pPr>
              <w:pStyle w:val="Normal"/>
              <w:widowControl w:val="false"/>
              <w:ind w:left="-567" w:hang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Наименование дохода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Утверждено на </w:t>
            </w:r>
          </w:p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2025 год</w:t>
            </w:r>
          </w:p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первоначально</w:t>
            </w:r>
          </w:p>
          <w:p>
            <w:pPr>
              <w:pStyle w:val="Normal"/>
              <w:widowControl w:val="false"/>
              <w:ind w:left="-164" w:firstLine="16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Уточненный план на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Исполнено за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первый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квартал 2025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% исполнения к уточненному плану</w:t>
            </w:r>
          </w:p>
        </w:tc>
      </w:tr>
      <w:tr>
        <w:trPr>
          <w:trHeight w:val="346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11142,7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11142,7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8375,0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75,2</w:t>
            </w:r>
          </w:p>
        </w:tc>
      </w:tr>
      <w:tr>
        <w:trPr>
          <w:trHeight w:val="417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1 01 02000 01 0000 110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1026,0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1228,5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119,7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1907,7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1907,7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458,3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24,0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1 05 03000 01 0000 110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2452,0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2452,0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6328,5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свыше 200%</w:t>
            </w:r>
          </w:p>
        </w:tc>
      </w:tr>
      <w:tr>
        <w:trPr>
          <w:trHeight w:val="561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1 06 01030 10 0000 110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1047,0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1047,0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11,2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1,1</w:t>
            </w:r>
          </w:p>
        </w:tc>
      </w:tr>
      <w:tr>
        <w:trPr>
          <w:trHeight w:val="544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1 06 06033 10 0000 110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1 06 06043 10 0000 110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Земельный налог, зачисляемый в бюджет поселений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4418,0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4418,0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274,6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6,2</w:t>
            </w:r>
          </w:p>
        </w:tc>
      </w:tr>
      <w:tr>
        <w:trPr>
          <w:trHeight w:val="544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290,3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290,3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59,1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20,4</w:t>
            </w:r>
          </w:p>
        </w:tc>
      </w:tr>
      <w:tr>
        <w:trPr>
          <w:trHeight w:val="98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1,7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14,8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свыше 200%</w:t>
            </w:r>
          </w:p>
        </w:tc>
      </w:tr>
      <w:tr>
        <w:trPr>
          <w:trHeight w:val="32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1 13 02995 10 0000 130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>
          <w:trHeight w:val="320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2 00 00000 00 0000 000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18528,0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18528,0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1560,5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8,4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2 02 15001 10 0000 150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4652,4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4652,4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1163,1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25</w:t>
            </w:r>
          </w:p>
        </w:tc>
      </w:tr>
      <w:tr>
        <w:trPr>
          <w:trHeight w:val="861" w:hRule="atLeast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2 02 16001 10 0000 150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1062,1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1062,1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265,5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25</w:t>
            </w:r>
          </w:p>
        </w:tc>
      </w:tr>
      <w:tr>
        <w:trPr>
          <w:trHeight w:val="861" w:hRule="atLeast"/>
        </w:trPr>
        <w:tc>
          <w:tcPr>
            <w:tcW w:w="3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2 02 25467 10 0000 150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59" w:before="0" w:after="160"/>
              <w:jc w:val="both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6"/>
                <w:szCs w:val="26"/>
                <w:shd w:fill="FFFFFF" w:val="clear"/>
                <w14:ligatures w14:val="standardContextual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845,5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845,5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>
          <w:trHeight w:val="435" w:hRule="atLeast"/>
        </w:trPr>
        <w:tc>
          <w:tcPr>
            <w:tcW w:w="3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2 02 29999 10 0000 150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59" w:before="0" w:after="160"/>
              <w:jc w:val="both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11518,9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11518,9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2 02 35118 10 0000 150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419,1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419,1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101,9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24,3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2 02 30024 10 0000 150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29670,7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29670,7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  <w:shd w:fill="auto" w:val="clear"/>
              </w:rPr>
              <w:t>9935,5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  <w:shd w:fill="auto" w:val="clear"/>
              </w:rPr>
              <w:t>33,5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Ведущий специалист администрации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                                                                                                                               О.А. Левченко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ПРИЛОЖЕНИЕ № 2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 постановлению администрации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Братского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Тихорецкого района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</w:rPr>
        <w:t>18.04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.2025 № </w:t>
      </w:r>
      <w:r>
        <w:rPr>
          <w:rFonts w:cs="Times New Roman" w:ascii="Times New Roman" w:hAnsi="Times New Roman"/>
          <w:color w:val="000000"/>
          <w:sz w:val="28"/>
          <w:szCs w:val="28"/>
        </w:rPr>
        <w:t>31</w:t>
      </w:r>
    </w:p>
    <w:tbl>
      <w:tblPr>
        <w:tblpPr w:vertAnchor="text" w:horzAnchor="margin" w:leftFromText="180" w:rightFromText="180" w:tblpX="0" w:tblpY="2"/>
        <w:tblW w:w="13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520"/>
      </w:tblGrid>
      <w:tr>
        <w:trPr>
          <w:trHeight w:val="1480" w:hRule="atLeast"/>
        </w:trPr>
        <w:tc>
          <w:tcPr>
            <w:tcW w:w="13520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Распределение расходов бюджета Братского сельского поселения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первый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квартал 202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 года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(тысяч рублей)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/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24"/>
        <w:gridCol w:w="6026"/>
        <w:gridCol w:w="1874"/>
        <w:gridCol w:w="1623"/>
        <w:gridCol w:w="1444"/>
        <w:gridCol w:w="1678"/>
      </w:tblGrid>
      <w:tr>
        <w:trPr>
          <w:trHeight w:val="1523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Утверждено 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202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 первоначально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Уточненный план 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202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Исполнено за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первый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квартал 202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% исполнения к уточненному плану</w:t>
            </w:r>
          </w:p>
        </w:tc>
      </w:tr>
      <w:tr>
        <w:trPr>
          <w:trHeight w:val="236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33206,2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4146,8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12,5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</w:r>
          </w:p>
        </w:tc>
      </w:tr>
      <w:tr>
        <w:trPr>
          <w:trHeight w:val="439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6233,6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6245,1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1102,1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17,6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1019,8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1019,8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4468,8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4480,3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882,8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19,7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0106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0111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Резервные фонды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726,0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726,0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212,3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29,2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0200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547,8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547,8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101,9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18,6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0203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547,8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547,8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101,9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18,6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0300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94,0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94,0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17,2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18,3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0310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50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00" w:leader="none"/>
                <w:tab w:val="center" w:pos="671" w:leader="none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18,3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0314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21,4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2810,7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3812,7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21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0409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Дорожная хозяйство (дорожное хозяйство)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1907,7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2909,7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234,5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8,1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0410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356,8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39,6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6125,4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7423,1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6,6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5542,3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840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0503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Благоустройство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536,5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1536,5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443,8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28,9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0505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46,6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46,6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46,6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5,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0707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 xml:space="preserve">Культура, кинематография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13619,2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14843,5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1815,0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12,2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13614,2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14838,5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1815,0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12,2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0804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30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30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28,9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12,6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1001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30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30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28,9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12,6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5,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1102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5,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специалист администрации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                                                                                                                              О.А. Левченко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ПРИЛОЖЕНИЕ № 3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 постановлению администрации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Братского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Тихорецкого района</w:t>
      </w:r>
    </w:p>
    <w:p>
      <w:pPr>
        <w:pStyle w:val="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</w:rPr>
        <w:t>18.04</w:t>
      </w:r>
      <w:r>
        <w:rPr>
          <w:rFonts w:cs="Times New Roman" w:ascii="Times New Roman" w:hAnsi="Times New Roman"/>
          <w:color w:val="000000"/>
          <w:sz w:val="28"/>
          <w:szCs w:val="28"/>
        </w:rPr>
        <w:t>.202</w:t>
      </w:r>
      <w:r>
        <w:rPr>
          <w:rFonts w:cs="Times New Roman" w:ascii="Times New Roman" w:hAnsi="Times New Roman"/>
          <w:color w:val="000000"/>
          <w:sz w:val="28"/>
          <w:szCs w:val="28"/>
        </w:rPr>
        <w:t>5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№ </w:t>
      </w:r>
      <w:r>
        <w:rPr>
          <w:rFonts w:cs="Times New Roman" w:ascii="Times New Roman" w:hAnsi="Times New Roman"/>
          <w:color w:val="000000"/>
          <w:sz w:val="28"/>
          <w:szCs w:val="28"/>
        </w:rPr>
        <w:t>3</w:t>
      </w:r>
      <w:r>
        <w:rPr>
          <w:rFonts w:cs="Times New Roman" w:ascii="Times New Roman" w:hAnsi="Times New Roman"/>
          <w:color w:val="000000"/>
          <w:sz w:val="28"/>
          <w:szCs w:val="28"/>
        </w:rPr>
        <w:t>1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Источники финансирования дефицита Братского сельского поселения 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Тихорецкого района за </w:t>
      </w:r>
      <w:r>
        <w:rPr>
          <w:rFonts w:cs="Times New Roman" w:ascii="Times New Roman" w:hAnsi="Times New Roman"/>
          <w:b/>
          <w:sz w:val="28"/>
          <w:szCs w:val="28"/>
        </w:rPr>
        <w:t>первый</w:t>
      </w:r>
      <w:r>
        <w:rPr>
          <w:rFonts w:cs="Times New Roman" w:ascii="Times New Roman" w:hAnsi="Times New Roman"/>
          <w:b/>
          <w:sz w:val="28"/>
          <w:szCs w:val="28"/>
        </w:rPr>
        <w:t xml:space="preserve"> квартал 202</w:t>
      </w:r>
      <w:r>
        <w:rPr>
          <w:rFonts w:cs="Times New Roman" w:ascii="Times New Roman" w:hAnsi="Times New Roman"/>
          <w:b/>
          <w:sz w:val="28"/>
          <w:szCs w:val="28"/>
        </w:rPr>
        <w:t>5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года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4494" w:type="dxa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3716"/>
        <w:gridCol w:w="6093"/>
        <w:gridCol w:w="1564"/>
        <w:gridCol w:w="1561"/>
        <w:gridCol w:w="1560"/>
      </w:tblGrid>
      <w:tr>
        <w:trPr>
          <w:trHeight w:val="1103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Код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Утверждено на 202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Уточнен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ный план на 202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Исполнено за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первый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квартал 202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</w:tc>
      </w:tr>
      <w:tr>
        <w:trPr>
          <w:trHeight w:val="428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Источники финансирования дефицита бюджета, всего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3535,5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5788,7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000 01 00 00 00 00 0000 000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Изменение остатков средств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  <w:shd w:fill="auto" w:val="clear"/>
              </w:rPr>
              <w:t>3535,5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5788,7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000 01 05 00 00 00 0000 000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3535,5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</w:rPr>
              <w:t>5788,7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000 01 05 00 00 00 0000 500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-1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0074,3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000 01 05 02 00 00 0000 500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0074,3</w:t>
            </w:r>
          </w:p>
        </w:tc>
      </w:tr>
      <w:tr>
        <w:trPr>
          <w:trHeight w:val="266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000 01 05 02 01 00 0000 510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0074,3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000 01 05 00 00 00 0000 600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33206,2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4285,6</w:t>
            </w:r>
          </w:p>
        </w:tc>
      </w:tr>
      <w:tr>
        <w:trPr>
          <w:trHeight w:val="30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000 01 05 02 00 00 0000 600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33206,2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4285,6</w:t>
            </w:r>
          </w:p>
        </w:tc>
      </w:tr>
      <w:tr>
        <w:trPr>
          <w:trHeight w:val="275" w:hRule="atLeast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000 01 05 02 01 00 0000 610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29670,7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33206,2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4285,6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специалист администрации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                                                                                                                              О.А. Левченко</w:t>
        <w:tab/>
        <w:tab/>
        <w:tab/>
        <w:tab/>
        <w:tab/>
        <w:tab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0f7c"/>
    <w:pPr>
      <w:widowControl/>
      <w:suppressAutoHyphens w:val="true"/>
      <w:bidi w:val="0"/>
      <w:spacing w:lineRule="auto" w:line="240" w:before="0" w:after="0"/>
      <w:jc w:val="left"/>
    </w:pPr>
    <w:rPr>
      <w:rFonts w:ascii="Calibri Light" w:hAnsi="Calibri Light" w:eastAsia="Calibri Light" w:cs="Calibri Light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врезки"/>
    <w:basedOn w:val="Normal"/>
    <w:qFormat/>
    <w:pPr/>
    <w:rPr/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113F-A63D-462F-97DD-CFC9383D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Application>LibreOffice/7.5.5.2$Windows_X86_64 LibreOffice_project/ca8fe7424262805f223b9a2334bc7181abbcbf5e</Application>
  <AppVersion>15.0000</AppVersion>
  <Pages>6</Pages>
  <Words>920</Words>
  <Characters>5420</Characters>
  <CharactersWithSpaces>7161</CharactersWithSpaces>
  <Paragraphs>373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2024-10-17T12:40:00Z</dcterms:created>
  <dc:creator>RePack by Diakov</dc:creator>
  <dc:description/>
  <dc:language>ru-RU</dc:language>
  <cp:lastModifiedBy/>
  <dcterms:modified xsi:type="dcterms:W3CDTF">2025-04-18T11:28:34Z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