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454" w:rsidRDefault="006B09DA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4</w:t>
      </w:r>
    </w:p>
    <w:p w:rsidR="00641454" w:rsidRDefault="00641454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4"/>
        </w:rPr>
      </w:pPr>
    </w:p>
    <w:p w:rsidR="00641454" w:rsidRDefault="006B09DA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УТВЕРЖДЕНО</w:t>
      </w:r>
    </w:p>
    <w:p w:rsidR="00641454" w:rsidRDefault="006B09DA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решением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Совета Братского</w:t>
      </w:r>
    </w:p>
    <w:p w:rsidR="00641454" w:rsidRDefault="006B09DA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поселения </w:t>
      </w:r>
    </w:p>
    <w:p w:rsidR="00641454" w:rsidRDefault="006B09DA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Тихорецкого района</w:t>
      </w:r>
    </w:p>
    <w:p w:rsidR="00641454" w:rsidRDefault="006B09DA">
      <w:pPr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>
        <w:rPr>
          <w:rFonts w:ascii="Times New Roman" w:hAnsi="Times New Roman" w:cs="Times New Roman"/>
          <w:sz w:val="28"/>
          <w:szCs w:val="24"/>
        </w:rPr>
        <w:t>от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14.12.2023 г. № 156</w:t>
      </w:r>
      <w:bookmarkEnd w:id="0"/>
    </w:p>
    <w:p w:rsidR="00641454" w:rsidRDefault="006414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41454" w:rsidRDefault="006414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641454" w:rsidRDefault="006B0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РАСПРЕДЕЛЕНИЕ</w:t>
      </w:r>
    </w:p>
    <w:p w:rsidR="00641454" w:rsidRDefault="006B0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бюджетных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ассигнований по целевым статьям (муниципальным программам </w:t>
      </w:r>
    </w:p>
    <w:p w:rsidR="00641454" w:rsidRDefault="006B0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 w:rsidR="00641454" w:rsidRDefault="006B0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расходов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бюджетов на 2024 год</w:t>
      </w:r>
    </w:p>
    <w:p w:rsidR="00641454" w:rsidRDefault="00641454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641454" w:rsidRDefault="006B09DA">
      <w:pPr>
        <w:tabs>
          <w:tab w:val="left" w:pos="1173"/>
          <w:tab w:val="left" w:pos="5113"/>
          <w:tab w:val="left" w:pos="5713"/>
          <w:tab w:val="left" w:pos="6173"/>
          <w:tab w:val="right" w:pos="14570"/>
        </w:tabs>
        <w:spacing w:after="0" w:line="240" w:lineRule="auto"/>
        <w:ind w:left="9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тыс.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рублей)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719"/>
        <w:gridCol w:w="6030"/>
        <w:gridCol w:w="1466"/>
        <w:gridCol w:w="629"/>
        <w:gridCol w:w="1010"/>
      </w:tblGrid>
      <w:tr w:rsidR="00641454">
        <w:trPr>
          <w:trHeight w:val="359"/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41454">
        <w:trPr>
          <w:trHeight w:val="359"/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14999,5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525,9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274,9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обеспечение поддержки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общественных инициатив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274,9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4145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4145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гражданского мира и национального согласия, укрепление единства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многонационального народа Российской Федерации, проживающего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вТихорецком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гармонизацию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межнациональных отношений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2120110500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совершенствования механизмов управления развитием Братского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территориального общественного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  <w:p w:rsidR="00641454" w:rsidRDefault="00641454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доступности маломобильных граждан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объектам социальной, транспортной инженерных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доступности маломобильных граждан к объектам социальной, транспортной,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инженерной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предупреждении и ликвидации последствий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 в границах поселения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2310110580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Братском сельском поселении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первичных мер пожарной безопасности, реализации принятых в установленном порядке норм и правил по предупреждению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пожаров, спасению людей и имущества от пожаров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правопорядка, профилактика правонарушений, усиление борьбы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преступностью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людей на водных объектах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целевая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646,0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расходов, направленных на информационное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информационному обеспечению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2410110750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546,0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546,0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546,0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546,0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Братского сельского поселения Тихорецкого района «Поддержка и 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2369,6</w:t>
            </w:r>
          </w:p>
        </w:tc>
      </w:tr>
      <w:tr w:rsidR="00641454">
        <w:trPr>
          <w:trHeight w:val="47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659,7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659,7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200,0</w:t>
            </w:r>
          </w:p>
        </w:tc>
      </w:tr>
      <w:tr w:rsidR="00641454">
        <w:trPr>
          <w:trHeight w:val="36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457,7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457,7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дорожного хозяйства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1704,9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муниципальной программе развития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дорожного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2630100000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1704,9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ремонту автомобильных дорог и тротуарных дорожек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1404,9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1404,9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энергосбережению и повышению энергетической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эффективности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«Молодежь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5705,0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5705,0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842,0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829,0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2810500000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4858,0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4818,0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4573,0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расходов на оплату жилых помещений, отопления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41454">
        <w:trPr>
          <w:trHeight w:val="54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3010100000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41454">
        <w:trPr>
          <w:trHeight w:val="84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деятельности высшего должностного лица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5000000000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Высшее должностное лицо Братского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5010000000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641454">
        <w:trPr>
          <w:trHeight w:val="80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4672,0</w:t>
            </w:r>
          </w:p>
        </w:tc>
      </w:tr>
      <w:tr w:rsidR="00641454">
        <w:trPr>
          <w:trHeight w:val="38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4118,0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4118,0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389,2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354,7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354,7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Осуществление первичного воинского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учета на территориях, где отсутствуют военные комиссариаты (местный бюджет)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126,3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126,3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5290000000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454" w:rsidRDefault="006B09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Тихорецкий район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5420000000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641454">
        <w:trPr>
          <w:trHeight w:val="33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41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передаваемых полномочий на осуществление внешнего муниципального контроля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454" w:rsidRDefault="006B09D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</w:tbl>
    <w:p w:rsidR="00641454" w:rsidRDefault="0064145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41454" w:rsidRDefault="0064145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41454" w:rsidRDefault="006B09D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</w:p>
    <w:p w:rsidR="00641454" w:rsidRDefault="006B09D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641454" w:rsidRDefault="006B09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А.П.Матвиец</w:t>
      </w:r>
      <w:proofErr w:type="spellEnd"/>
    </w:p>
    <w:p w:rsidR="00641454" w:rsidRDefault="0064145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641454" w:rsidSect="00B1077E">
      <w:headerReference w:type="default" r:id="rId6"/>
      <w:pgSz w:w="11906" w:h="16838"/>
      <w:pgMar w:top="1134" w:right="567" w:bottom="1134" w:left="1701" w:header="0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9DA" w:rsidRDefault="006B09DA" w:rsidP="00B1077E">
      <w:pPr>
        <w:spacing w:after="0" w:line="240" w:lineRule="auto"/>
      </w:pPr>
      <w:r>
        <w:separator/>
      </w:r>
    </w:p>
  </w:endnote>
  <w:endnote w:type="continuationSeparator" w:id="0">
    <w:p w:rsidR="006B09DA" w:rsidRDefault="006B09DA" w:rsidP="00B10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9DA" w:rsidRDefault="006B09DA" w:rsidP="00B1077E">
      <w:pPr>
        <w:spacing w:after="0" w:line="240" w:lineRule="auto"/>
      </w:pPr>
      <w:r>
        <w:separator/>
      </w:r>
    </w:p>
  </w:footnote>
  <w:footnote w:type="continuationSeparator" w:id="0">
    <w:p w:rsidR="006B09DA" w:rsidRDefault="006B09DA" w:rsidP="00B10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7103332"/>
      <w:docPartObj>
        <w:docPartGallery w:val="Page Numbers (Top of Page)"/>
        <w:docPartUnique/>
      </w:docPartObj>
    </w:sdtPr>
    <w:sdtContent>
      <w:p w:rsidR="00B1077E" w:rsidRDefault="00B1077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B1077E" w:rsidRDefault="00B1077E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454"/>
    <w:rsid w:val="00641454"/>
    <w:rsid w:val="006B09DA"/>
    <w:rsid w:val="00B1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0A618-2D82-4E25-8BEC-0E7D3A6C5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uiPriority w:val="99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uiPriority w:val="99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unhideWhenUsed/>
    <w:rsid w:val="00991B9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2332</Words>
  <Characters>13294</Characters>
  <Application>Microsoft Office Word</Application>
  <DocSecurity>0</DocSecurity>
  <Lines>110</Lines>
  <Paragraphs>31</Paragraphs>
  <ScaleCrop>false</ScaleCrop>
  <Company/>
  <LinksUpToDate>false</LinksUpToDate>
  <CharactersWithSpaces>15595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 Windows</cp:lastModifiedBy>
  <cp:revision>19</cp:revision>
  <cp:lastPrinted>2023-12-22T12:50:00Z</cp:lastPrinted>
  <dcterms:created xsi:type="dcterms:W3CDTF">2023-11-06T16:44:00Z</dcterms:created>
  <dcterms:modified xsi:type="dcterms:W3CDTF">2023-12-22T12:52:00Z</dcterms:modified>
  <dc:language>ru-RU</dc:language>
</cp:coreProperties>
</file>