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81"/>
        <w:gridCol w:w="4046"/>
      </w:tblGrid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38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14.12.2023 г.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156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ОБЪЕМ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0"/>
        <w:gridCol w:w="5245"/>
        <w:gridCol w:w="1779"/>
      </w:tblGrid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9884,9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1318,0</w:t>
            </w:r>
          </w:p>
        </w:tc>
      </w:tr>
      <w:tr>
        <w:trPr>
          <w:trHeight w:val="3864" w:hRule="atLeast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1704,9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1165,0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1100,0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Земельный налог*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4230,0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330,0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5114,6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4"/>
                <w:szCs w:val="24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5114,6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4756,1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358,5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14999,5»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Главный специалист 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2c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LibreOffice/7.5.5.2$Windows_X86_64 LibreOffice_project/ca8fe7424262805f223b9a2334bc7181abbcbf5e</Application>
  <AppVersion>15.0000</AppVersion>
  <Pages>2</Pages>
  <Words>318</Words>
  <Characters>1930</Characters>
  <CharactersWithSpaces>2271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2023-11-06T09:18:00Z</dcterms:created>
  <dc:creator>user</dc:creator>
  <dc:description/>
  <dc:language>ru-RU</dc:language>
  <cp:lastModifiedBy/>
  <cp:lastPrinted>2022-12-15T14:40:00Z</cp:lastPrinted>
  <dcterms:modified xsi:type="dcterms:W3CDTF">2023-12-14T13:38:50Z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