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37" w:type="dxa"/>
        <w:tblLayout w:type="fixed"/>
        <w:tblLook w:val="0000" w:firstRow="0" w:lastRow="0" w:firstColumn="0" w:lastColumn="0" w:noHBand="0" w:noVBand="0"/>
      </w:tblPr>
      <w:tblGrid>
        <w:gridCol w:w="9323"/>
        <w:gridCol w:w="5314"/>
      </w:tblGrid>
      <w:tr w:rsidR="00D64EA9" w:rsidTr="00A820E8">
        <w:trPr>
          <w:trHeight w:val="273"/>
        </w:trPr>
        <w:tc>
          <w:tcPr>
            <w:tcW w:w="9323" w:type="dxa"/>
            <w:shd w:val="clear" w:color="auto" w:fill="auto"/>
            <w:vAlign w:val="bottom"/>
          </w:tcPr>
          <w:p w:rsidR="00D64EA9" w:rsidRDefault="00D64EA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4" w:type="dxa"/>
            <w:shd w:val="clear" w:color="auto" w:fill="auto"/>
            <w:vAlign w:val="bottom"/>
          </w:tcPr>
          <w:p w:rsidR="00D64EA9" w:rsidRDefault="0086014F">
            <w:pPr>
              <w:widowControl w:val="0"/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D64EA9" w:rsidRDefault="00D64EA9">
            <w:pPr>
              <w:widowControl w:val="0"/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EA9" w:rsidRDefault="0086014F">
            <w:pPr>
              <w:widowControl w:val="0"/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D64EA9" w:rsidRDefault="0086014F">
            <w:pPr>
              <w:widowControl w:val="0"/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решением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Братского</w:t>
            </w:r>
          </w:p>
          <w:p w:rsidR="00D64EA9" w:rsidRDefault="0086014F">
            <w:pPr>
              <w:widowControl w:val="0"/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</w:p>
          <w:p w:rsidR="00D64EA9" w:rsidRDefault="0086014F">
            <w:pPr>
              <w:widowControl w:val="0"/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D64EA9" w:rsidRDefault="00A820E8" w:rsidP="00A820E8">
            <w:pPr>
              <w:widowControl w:val="0"/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14.12.2023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  <w:bookmarkStart w:id="0" w:name="_GoBack"/>
            <w:bookmarkEnd w:id="0"/>
          </w:p>
        </w:tc>
      </w:tr>
    </w:tbl>
    <w:p w:rsidR="00A820E8" w:rsidRDefault="0086014F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4EA9" w:rsidRDefault="008601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ВЕДОМСТВЕННАЯ СТРУКТУРА</w:t>
      </w:r>
    </w:p>
    <w:p w:rsidR="00D64EA9" w:rsidRDefault="008601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бюджета поселения на 2024 год</w:t>
      </w:r>
    </w:p>
    <w:p w:rsidR="00D64EA9" w:rsidRDefault="008601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рублей)</w:t>
      </w:r>
    </w:p>
    <w:tbl>
      <w:tblPr>
        <w:tblW w:w="14617" w:type="dxa"/>
        <w:tblLayout w:type="fixed"/>
        <w:tblLook w:val="01E0" w:firstRow="1" w:lastRow="1" w:firstColumn="1" w:lastColumn="1" w:noHBand="0" w:noVBand="0"/>
      </w:tblPr>
      <w:tblGrid>
        <w:gridCol w:w="704"/>
        <w:gridCol w:w="6804"/>
        <w:gridCol w:w="1322"/>
        <w:gridCol w:w="896"/>
        <w:gridCol w:w="1305"/>
        <w:gridCol w:w="1477"/>
        <w:gridCol w:w="1111"/>
        <w:gridCol w:w="998"/>
      </w:tblGrid>
      <w:tr w:rsidR="00D64EA9" w:rsidTr="00A820E8">
        <w:trPr>
          <w:trHeight w:val="53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Наименование расходов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Ведомство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Подраздел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Целевая статья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Вид расхода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Сумма</w:t>
            </w:r>
          </w:p>
        </w:tc>
      </w:tr>
      <w:tr w:rsidR="00D64EA9" w:rsidTr="00A820E8">
        <w:trPr>
          <w:trHeight w:val="53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14999,5</w:t>
            </w:r>
          </w:p>
        </w:tc>
      </w:tr>
      <w:tr w:rsidR="00D64EA9" w:rsidTr="00A820E8">
        <w:trPr>
          <w:trHeight w:val="53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Совет Братского сельского поселения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991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7,0</w:t>
            </w:r>
          </w:p>
        </w:tc>
      </w:tr>
      <w:tr w:rsidR="00D64EA9" w:rsidTr="00A820E8">
        <w:trPr>
          <w:trHeight w:val="53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7,0</w:t>
            </w:r>
          </w:p>
        </w:tc>
      </w:tr>
      <w:tr w:rsidR="00D64EA9" w:rsidTr="00A820E8">
        <w:trPr>
          <w:trHeight w:val="53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Обеспечение деятельности финансовых, налоговых и таможенных органов и органов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финансового (финансово-бюджетного) надзора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7,0</w:t>
            </w:r>
          </w:p>
        </w:tc>
      </w:tr>
      <w:tr w:rsidR="00D64EA9" w:rsidTr="00A820E8">
        <w:trPr>
          <w:trHeight w:val="53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Контрольно-счетной палаты муниципального образования Тихорецкий район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7,0</w:t>
            </w:r>
          </w:p>
        </w:tc>
      </w:tr>
      <w:tr w:rsidR="00D64EA9" w:rsidTr="00A820E8">
        <w:trPr>
          <w:trHeight w:val="53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7,0</w:t>
            </w:r>
          </w:p>
        </w:tc>
      </w:tr>
      <w:tr w:rsidR="00D64EA9" w:rsidTr="00A820E8">
        <w:trPr>
          <w:trHeight w:val="53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 w:rsidR="00A820E8">
              <w:rPr>
                <w:rFonts w:ascii="Times New Roman" w:hAnsi="Times New Roman" w:cs="Times New Roman"/>
                <w:sz w:val="24"/>
                <w:szCs w:val="24"/>
              </w:rPr>
              <w:t xml:space="preserve">лнение передаваемых полномочий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осуществление внешнего муниципального контроля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7,0</w:t>
            </w:r>
          </w:p>
        </w:tc>
      </w:tr>
      <w:tr w:rsidR="00D64EA9" w:rsidTr="00A820E8">
        <w:trPr>
          <w:trHeight w:val="53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Администрация Братского сельского поселения Тихорецкого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14992,5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2.1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5510,9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Братского сельского поселения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5010000190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5010000190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4118,0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Обеспечение деятельности администрации Братского сельского поселения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4118,0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4114,2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4114,2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3700,0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389,2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Административные комиссии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5260000000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Образование и организация деятельности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административных комиссий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5260060190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5260060190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Резервные фонды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Обеспечение деятельности администрации Братского сельского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поселения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5230000000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5230010790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ассигнования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5230010790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Другие общегосударственные вопросы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480,9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общественных инициатив Братского сельского поселения Тихорецкого района (субсидии)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65,9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2110100000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65,9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Поддержка общественно полезных программ общественных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объединений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2110110550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65,9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2110110550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65,9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2120000000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</w:t>
            </w:r>
            <w:r w:rsidR="00A820E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Тихорецком районе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2120100000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направленные на гармонизацию межнациональных отношений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2120110500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2120110500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Совершенствование механизмов управления развитием в Братском сельском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поселении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2130000000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2130100000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развитию муниципальной службы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2130110490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Закупка товаров, работ и услуг для государственных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2130110490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Поддержка территориального общественного самоуправления Братского сельского поселения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2140000000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2140100000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2140110350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выплаты населению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2140110350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2150000000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2150100000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2150110250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2150110250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Обеспечение доступности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маломобильных граждан к объектам социальной, транспортной инженерных инфраструктур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2170000000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2170100000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Мероприятия по обеспечению доступности маломобильных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граждан к объектам социальной, транспортной, инженерной инфраструктур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2170110220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2170110220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программа Братского сельского поселения Тихорецкого района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«Безопасность населения»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2350000000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Реализация отдельных мероприятий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муниципальной программы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2350100000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2350110770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2350110770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Финансовое обеспечение расходов, направленных 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информационное обеспечение деятельности органов местного самоуправления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2410100000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2410110750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2410110750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Отдельные непрограммные направления деятельности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5290000000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61,0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распоряжению муниципальным имуществом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5290010180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61,0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5290010180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61,0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Национальная оборона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481,0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481,0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Обеспечение деятельности администрации Братского сельского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поселения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481,0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Обеспечение первичного воинского учета на территориях, где отсутствую военные комиссариаты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5250000000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481,0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Осуществление первичного воинского учета органами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поселений, муниципальных и городских округов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5250051180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354,7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5250051180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354,7</w:t>
            </w:r>
          </w:p>
          <w:p w:rsidR="00D64EA9" w:rsidRDefault="00D64EA9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5250081180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126,3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5250081180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126,3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81,0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Защита населения и территории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от чрезвычайных ситуаций природного и техногенного характера, пожарная безопасность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программа Братского сельского поселения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Тихорецкого района «Безопасность населения»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Предупреждение 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2310100000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Мероприятия по снижению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риска и смягчению последствий чрезвычайных ситуаций природного и техногенного характера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2310110580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2310110580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Пожарная безопасность в Братском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сельском поселении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2320000000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2320100000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Мероприятия по обеспечению первичных мер пожарной безопасности, реализации принятых в установленном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порядке норм и правил по предупреждению пожаров, спасению людей и имущества от пожаров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2320110090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2320110090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Другие вопросы в области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национальной безопасности и правоохранительной деятельности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Укрепление правопорядка, профилактика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правонарушений, усиление борьбы с преступностью в Братском сельском поселении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2330000000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2330100000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Мероприятия по укреплению правопорядка,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профилактике правонарушений, усиление борьбы с преступностью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2330110660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2330110660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Обеспечение безопасности людей на водных объектах Братского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сельского поселения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2360000000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2360100000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людей на водных объектах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2360110260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2360110260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Национальная экономика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2260,9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1704,9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программа Братского сельского поселения Тихорецкого района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«Развитие жилищно-коммунального и дорожного хозяйства»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1704,9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2630000000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1704,9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2.4.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tabs>
                <w:tab w:val="left" w:pos="2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Мероприятия по муниципальной программе развития дорожного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хозяйства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2630100000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1704,9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2630110420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1404,9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2630110420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1404,9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Мероприятия по повышению безопасности дорожного движения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2630110440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2630110440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Связь и информатика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546,0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программа Братского сельского поселения Тихорецкого района «Информационное общество»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546,0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2420000000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546,0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Реализация отдельных мероприятий муниципальной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программы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2420100000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546,0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информатизации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2420110080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546,0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2420110080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546,0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10,0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Основные мероприятия муниципальной программы Братского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2510100000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Мероприятия, направленные 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поддержку и развитие субъектов малого и среднего предпринимательства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2510110150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2510110150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664,7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Коммунальное хозяйство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Энергосбережение и повышение энергетической эффективности на территории Братского сельского поселения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2640000000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2.5.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2640100000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Мероприятия направленные на внедрение энергосберегающих технологий на объектах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социальной сферы и жилищно-коммунального хозяйства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2640110380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2640110380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Благоустройство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659,7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программа «Развитие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жилищно-коммунального и дорожного хозяйства»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659,7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659,7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благоустройству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659,7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2620110040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2620110040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Озеленение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2620110050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2620110050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Оказание ритуальных услуг, содержание мест захоронения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2620110060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2620110060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2620110070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459,6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2620110070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459,6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Образование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Молодежная политика и оздоровление детей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программа Братского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2.6.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2710100000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в области молодежной политики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2710110470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2710110470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Культура, кинематография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5705,0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Культура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5705,0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5705,0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программы «Развитие культуры»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5705,0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2.7.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2810200000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842,0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829,0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795,0</w:t>
            </w:r>
          </w:p>
        </w:tc>
      </w:tr>
      <w:tr w:rsidR="00D64EA9" w:rsidTr="00A820E8">
        <w:trPr>
          <w:trHeight w:val="28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Закупка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товаров,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32,0</w:t>
            </w:r>
          </w:p>
        </w:tc>
      </w:tr>
      <w:tr w:rsidR="00D64EA9" w:rsidTr="00A820E8">
        <w:trPr>
          <w:trHeight w:val="28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2,0</w:t>
            </w:r>
          </w:p>
        </w:tc>
      </w:tr>
      <w:tr w:rsidR="00D64EA9" w:rsidTr="00A820E8">
        <w:trPr>
          <w:trHeight w:val="28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Компенсация расходов на оплату жилых помещений, отопления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и освещения работникам государственных 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2810211390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</w:tr>
      <w:tr w:rsidR="00D64EA9" w:rsidTr="00A820E8">
        <w:trPr>
          <w:trHeight w:val="28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2810211390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</w:tr>
      <w:tr w:rsidR="00D64EA9" w:rsidTr="00A820E8">
        <w:trPr>
          <w:trHeight w:val="28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Поддержка клубных учреждений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2810600000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4858,0</w:t>
            </w:r>
          </w:p>
        </w:tc>
      </w:tr>
      <w:tr w:rsidR="00D64EA9" w:rsidTr="00A820E8">
        <w:trPr>
          <w:trHeight w:val="28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4818,0</w:t>
            </w:r>
          </w:p>
        </w:tc>
      </w:tr>
      <w:tr w:rsidR="00D64EA9" w:rsidTr="00A820E8">
        <w:trPr>
          <w:trHeight w:val="28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Расходы 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4573,0</w:t>
            </w:r>
          </w:p>
        </w:tc>
      </w:tr>
      <w:tr w:rsidR="00D64EA9" w:rsidTr="00A820E8">
        <w:trPr>
          <w:trHeight w:val="28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200,0</w:t>
            </w:r>
          </w:p>
        </w:tc>
      </w:tr>
      <w:tr w:rsidR="00D64EA9" w:rsidTr="00A820E8">
        <w:trPr>
          <w:trHeight w:val="28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Компенсация расходов на оплату жилых помещений, отопления и освещения работникам государственных и муниципальных учреждений,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проживающим и работающим в сельской местности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2810611390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D64EA9" w:rsidTr="00A820E8">
        <w:trPr>
          <w:trHeight w:val="5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тными фондами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2810611390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D64EA9" w:rsidTr="00A820E8">
        <w:trPr>
          <w:trHeight w:val="5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D64EA9" w:rsidTr="00A820E8">
        <w:trPr>
          <w:trHeight w:val="3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D64EA9" w:rsidTr="00A820E8">
        <w:trPr>
          <w:trHeight w:val="5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Основные мероприятия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муниципальной программы «Развитие культуры»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D64EA9" w:rsidTr="00A820E8">
        <w:trPr>
          <w:trHeight w:val="5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2810500000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D64EA9" w:rsidTr="00A820E8">
        <w:trPr>
          <w:trHeight w:val="5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Другие мероприятия в области культуры, кинематографии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2810510220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D64EA9" w:rsidTr="00A820E8">
        <w:trPr>
          <w:trHeight w:val="5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2810510220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D64EA9" w:rsidTr="00A820E8">
        <w:trPr>
          <w:trHeight w:val="5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Социальная политика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209,0</w:t>
            </w:r>
          </w:p>
        </w:tc>
      </w:tr>
      <w:tr w:rsidR="00D64EA9" w:rsidTr="00A820E8">
        <w:trPr>
          <w:trHeight w:val="5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Пенсионное обеспечение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209,0</w:t>
            </w:r>
          </w:p>
        </w:tc>
      </w:tr>
      <w:tr w:rsidR="00D64EA9" w:rsidTr="00A820E8">
        <w:trPr>
          <w:trHeight w:val="5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Муниципальная программа Братского сельского поселения Тихорецкого района «Развитие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гражданского общества»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209,0</w:t>
            </w:r>
          </w:p>
        </w:tc>
      </w:tr>
      <w:tr w:rsidR="00D64EA9" w:rsidTr="00A820E8">
        <w:trPr>
          <w:trHeight w:val="5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209,0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2.8.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2110100000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209,0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2110111210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209,0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Социальное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обеспечение и иные выплаты населению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2110111210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209,0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Физическая культура и спорт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Массовый спорт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программа Братского сельского поселения Тихорецкого района «Развитие физической культуры 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спорта»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3000000000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3010000000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2.9.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3010100000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развитию массового спорта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3010110230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D64EA9" w:rsidTr="00A820E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D64EA9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3010110230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4EA9" w:rsidRDefault="0086014F" w:rsidP="00A820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</w:tbl>
    <w:p w:rsidR="00D64EA9" w:rsidRDefault="00D64EA9" w:rsidP="00A820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0E8" w:rsidRDefault="00A820E8" w:rsidP="00A820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4EA9" w:rsidRDefault="0086014F" w:rsidP="00A820E8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администрации </w:t>
      </w:r>
    </w:p>
    <w:p w:rsidR="00D64EA9" w:rsidRDefault="0086014F" w:rsidP="00A820E8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D64EA9" w:rsidRDefault="0086014F" w:rsidP="00A820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="00A820E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А.П.Матвиец</w:t>
      </w:r>
      <w:proofErr w:type="spellEnd"/>
    </w:p>
    <w:sectPr w:rsidR="00D64EA9" w:rsidSect="00A820E8">
      <w:headerReference w:type="even" r:id="rId6"/>
      <w:headerReference w:type="default" r:id="rId7"/>
      <w:pgSz w:w="16838" w:h="11906" w:orient="landscape"/>
      <w:pgMar w:top="1701" w:right="1134" w:bottom="567" w:left="1134" w:header="709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14F" w:rsidRDefault="0086014F">
      <w:pPr>
        <w:spacing w:after="0" w:line="240" w:lineRule="auto"/>
      </w:pPr>
      <w:r>
        <w:separator/>
      </w:r>
    </w:p>
  </w:endnote>
  <w:endnote w:type="continuationSeparator" w:id="0">
    <w:p w:rsidR="0086014F" w:rsidRDefault="00860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14F" w:rsidRDefault="0086014F">
      <w:pPr>
        <w:spacing w:after="0" w:line="240" w:lineRule="auto"/>
      </w:pPr>
      <w:r>
        <w:separator/>
      </w:r>
    </w:p>
  </w:footnote>
  <w:footnote w:type="continuationSeparator" w:id="0">
    <w:p w:rsidR="0086014F" w:rsidRDefault="00860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EA9" w:rsidRDefault="0086014F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64EA9" w:rsidRDefault="0086014F">
                          <w:pPr>
                            <w:pStyle w:val="af"/>
                            <w:rPr>
                              <w:rStyle w:val="af0"/>
                            </w:rPr>
                          </w:pPr>
                          <w:r>
                            <w:rPr>
                              <w:rStyle w:val="af0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D64EA9" w:rsidRDefault="0086014F">
                    <w:pPr>
                      <w:pStyle w:val="af"/>
                      <w:rPr>
                        <w:rStyle w:val="af0"/>
                      </w:rPr>
                    </w:pPr>
                    <w:r>
                      <w:rPr>
                        <w:rStyle w:val="af0"/>
                        <w:color w:val="000000"/>
                      </w:rPr>
                      <w:fldChar w:fldCharType="begin"/>
                    </w:r>
                    <w:r>
                      <w:rPr>
                        <w:rStyle w:val="af0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f0"/>
                        <w:color w:val="000000"/>
                      </w:rPr>
                      <w:fldChar w:fldCharType="separate"/>
                    </w:r>
                    <w:r>
                      <w:rPr>
                        <w:rStyle w:val="af0"/>
                        <w:color w:val="000000"/>
                      </w:rPr>
                      <w:t>0</w:t>
                    </w:r>
                    <w:r>
                      <w:rPr>
                        <w:rStyle w:val="af0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EA9" w:rsidRDefault="0086014F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23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3990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64EA9" w:rsidRDefault="0086014F">
                          <w:pPr>
                            <w:pStyle w:val="af"/>
                            <w:rPr>
                              <w:rStyle w:val="af0"/>
                            </w:rPr>
                          </w:pPr>
                          <w:r>
                            <w:rPr>
                              <w:rStyle w:val="af0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separate"/>
                          </w:r>
                          <w:r w:rsidR="00A820E8">
                            <w:rPr>
                              <w:rStyle w:val="af0"/>
                              <w:noProof/>
                              <w:color w:val="000000"/>
                            </w:rPr>
                            <w:t>11</w: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0;margin-top:.05pt;width:12.05pt;height:13.7pt;z-index:-50331645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" o:allowincell="f" filled="f" stroked="f" strokeweight="0">
              <v:textbox style="mso-fit-shape-to-text:t" inset="0,0,0,0">
                <w:txbxContent>
                  <w:p w:rsidR="00D64EA9" w:rsidRDefault="0086014F">
                    <w:pPr>
                      <w:pStyle w:val="af"/>
                      <w:rPr>
                        <w:rStyle w:val="af0"/>
                      </w:rPr>
                    </w:pPr>
                    <w:r>
                      <w:rPr>
                        <w:rStyle w:val="af0"/>
                        <w:color w:val="000000"/>
                      </w:rPr>
                      <w:fldChar w:fldCharType="begin"/>
                    </w:r>
                    <w:r>
                      <w:rPr>
                        <w:rStyle w:val="af0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f0"/>
                        <w:color w:val="000000"/>
                      </w:rPr>
                      <w:fldChar w:fldCharType="separate"/>
                    </w:r>
                    <w:r w:rsidR="00A820E8">
                      <w:rPr>
                        <w:rStyle w:val="af0"/>
                        <w:noProof/>
                        <w:color w:val="000000"/>
                      </w:rPr>
                      <w:t>11</w:t>
                    </w:r>
                    <w:r>
                      <w:rPr>
                        <w:rStyle w:val="af0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EA9"/>
    <w:rsid w:val="0086014F"/>
    <w:rsid w:val="00A820E8"/>
    <w:rsid w:val="00D6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EBAA8D-B36B-47EA-8568-A4942FABA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2C0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4238D"/>
    <w:rPr>
      <w:rFonts w:ascii="Times New Roman" w:eastAsia="Calibri" w:hAnsi="Times New Roman" w:cs="Times New Roman"/>
      <w:sz w:val="28"/>
      <w:szCs w:val="20"/>
    </w:rPr>
  </w:style>
  <w:style w:type="character" w:customStyle="1" w:styleId="a3">
    <w:name w:val="Основной текст с отступом Знак"/>
    <w:basedOn w:val="a0"/>
    <w:link w:val="a4"/>
    <w:qFormat/>
    <w:rsid w:val="00A4238D"/>
    <w:rPr>
      <w:rFonts w:ascii="Calibri" w:eastAsia="Times New Roman" w:hAnsi="Calibri" w:cs="Times New Roman"/>
      <w:lang w:eastAsia="en-US"/>
    </w:rPr>
  </w:style>
  <w:style w:type="character" w:customStyle="1" w:styleId="a5">
    <w:name w:val="Название Знак"/>
    <w:basedOn w:val="a0"/>
    <w:link w:val="a6"/>
    <w:qFormat/>
    <w:rsid w:val="00A4238D"/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Текст Знак"/>
    <w:basedOn w:val="a0"/>
    <w:link w:val="a8"/>
    <w:qFormat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qFormat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qFormat/>
    <w:rsid w:val="00087308"/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qFormat/>
    <w:rsid w:val="00087308"/>
  </w:style>
  <w:style w:type="character" w:customStyle="1" w:styleId="20">
    <w:name w:val="Заголовок 2 Знак"/>
    <w:basedOn w:val="a0"/>
    <w:link w:val="2"/>
    <w:uiPriority w:val="9"/>
    <w:semiHidden/>
    <w:qFormat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Нижний колонтитул Знак"/>
    <w:basedOn w:val="a0"/>
    <w:link w:val="af2"/>
    <w:uiPriority w:val="99"/>
    <w:semiHidden/>
    <w:qFormat/>
    <w:rsid w:val="00991B9B"/>
  </w:style>
  <w:style w:type="paragraph" w:customStyle="1" w:styleId="af3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d"/>
    <w:rPr>
      <w:rFonts w:cs="Arial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4238D"/>
    <w:rPr>
      <w:rFonts w:ascii="Arial" w:eastAsia="Times New Roman" w:hAnsi="Arial" w:cs="Arial"/>
      <w:sz w:val="20"/>
      <w:szCs w:val="20"/>
      <w:lang w:eastAsia="en-US"/>
    </w:rPr>
  </w:style>
  <w:style w:type="paragraph" w:styleId="a4">
    <w:name w:val="Body Text Indent"/>
    <w:basedOn w:val="a"/>
    <w:link w:val="a3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paragraph" w:styleId="a6">
    <w:name w:val="Title"/>
    <w:basedOn w:val="a"/>
    <w:link w:val="a5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qFormat/>
    <w:rsid w:val="00A4238D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List Bullet 3"/>
    <w:basedOn w:val="a"/>
    <w:qFormat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8">
    <w:name w:val="Plain Text"/>
    <w:basedOn w:val="a"/>
    <w:link w:val="a7"/>
    <w:qFormat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a"/>
    <w:semiHidden/>
    <w:qFormat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af7">
    <w:name w:val="Колонтитул"/>
    <w:basedOn w:val="a"/>
    <w:qFormat/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qFormat/>
    <w:rsid w:val="00501C7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1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9">
    <w:name w:val="Содержимое врезки"/>
    <w:basedOn w:val="a"/>
    <w:qFormat/>
  </w:style>
  <w:style w:type="paragraph" w:customStyle="1" w:styleId="afa">
    <w:name w:val="Содержимое таблицы"/>
    <w:basedOn w:val="a"/>
    <w:qFormat/>
    <w:pPr>
      <w:widowControl w:val="0"/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2995</Words>
  <Characters>17076</Characters>
  <Application>Microsoft Office Word</Application>
  <DocSecurity>0</DocSecurity>
  <Lines>142</Lines>
  <Paragraphs>40</Paragraphs>
  <ScaleCrop>false</ScaleCrop>
  <Company/>
  <LinksUpToDate>false</LinksUpToDate>
  <CharactersWithSpaces>20031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Пользователь Windows</cp:lastModifiedBy>
  <cp:revision>14</cp:revision>
  <cp:lastPrinted>2023-12-22T12:47:00Z</cp:lastPrinted>
  <dcterms:created xsi:type="dcterms:W3CDTF">2023-11-07T18:48:00Z</dcterms:created>
  <dcterms:modified xsi:type="dcterms:W3CDTF">2023-12-22T12:49:00Z</dcterms:modified>
  <dc:language>ru-RU</dc:language>
</cp:coreProperties>
</file>